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7D938870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616363">
        <w:rPr>
          <w:rFonts w:ascii="Calibri" w:hAnsi="Calibri" w:cs="Calibri"/>
          <w:b/>
          <w:sz w:val="28"/>
          <w:szCs w:val="28"/>
        </w:rPr>
        <w:t>5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4E1F398C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616363" w:rsidRPr="00616363">
        <w:rPr>
          <w:rFonts w:ascii="Calibri" w:hAnsi="Calibri" w:cs="Calibri"/>
          <w:b/>
          <w:sz w:val="28"/>
          <w:szCs w:val="28"/>
        </w:rPr>
        <w:t>5. výzva MAS Krajina srdce-IROP-HASIČI I.“</w:t>
      </w:r>
    </w:p>
    <w:p w14:paraId="1F760173" w14:textId="6CDEFF44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616363">
        <w:rPr>
          <w:rFonts w:ascii="Calibri" w:hAnsi="Calibri" w:cs="Calibri"/>
          <w:b/>
          <w:sz w:val="28"/>
          <w:szCs w:val="28"/>
        </w:rPr>
        <w:t>61</w:t>
      </w:r>
      <w:r w:rsidR="00B525FC" w:rsidRPr="00B525FC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616363">
        <w:rPr>
          <w:rFonts w:ascii="Calibri" w:hAnsi="Calibri" w:cs="Calibri"/>
          <w:b/>
          <w:sz w:val="28"/>
          <w:szCs w:val="28"/>
        </w:rPr>
        <w:t>HASIČI 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7A5EAD6D" w14:textId="091FEEE9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616363">
        <w:t>5</w:t>
      </w:r>
      <w:r w:rsidR="001E24C4">
        <w:t xml:space="preserve"> „</w:t>
      </w:r>
      <w:r w:rsidR="00616363">
        <w:t>5. výzva MAS Krajina srdce-IROP-HASIČI I.</w:t>
      </w:r>
      <w:r w:rsidR="00B525FC">
        <w:t>“</w:t>
      </w:r>
    </w:p>
    <w:p w14:paraId="7A0D1AD6" w14:textId="50E9D484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616363">
        <w:t>61</w:t>
      </w:r>
      <w:r>
        <w:t xml:space="preserve"> IROP, a to prostřednictvím MS21+. Hodnocení žádostí o podporu je v kompetenci Centra pro regionální rozvoj (CRR). </w:t>
      </w:r>
    </w:p>
    <w:p w14:paraId="7CD82269" w14:textId="3E8BAEB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616363">
        <w:t>61</w:t>
      </w:r>
      <w:r>
        <w:t xml:space="preserve"> IROP (vždy v aktuálním znění).</w:t>
      </w:r>
    </w:p>
    <w:p w14:paraId="2C5650A1" w14:textId="01DFA384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616363" w:rsidRPr="00F567F6">
          <w:rPr>
            <w:rStyle w:val="Hypertextovodkaz"/>
            <w:rFonts w:cstheme="minorHAnsi"/>
          </w:rPr>
          <w:t>https://irop.mmr.cz/cs/vyzvy-2021-2027/vyzvy/61vyzvairop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71C62875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55CF293E" w:rsidR="006E6251" w:rsidRPr="00BE1893" w:rsidRDefault="00616363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Opatření 1.4.4 Podpora spolků v jejich činnosti a poslání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2CB72A3C" w:rsidR="006E6251" w:rsidRPr="00331076" w:rsidRDefault="00616363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61. výzva IROP – HASIČI –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78537951" w:rsidR="006E6251" w:rsidRPr="00331076" w:rsidRDefault="00616363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5. výzva MAS Krajina srdce-IROP-HASIČI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61B8F5FE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616363">
              <w:rPr>
                <w:color w:val="FF0000"/>
                <w:sz w:val="20"/>
                <w:szCs w:val="20"/>
              </w:rPr>
              <w:t>. Aktivity musí být v souladu s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  <w:r w:rsidR="00616363">
              <w:rPr>
                <w:color w:val="FF0000"/>
                <w:sz w:val="20"/>
                <w:szCs w:val="20"/>
              </w:rPr>
              <w:t>61</w:t>
            </w:r>
            <w:r w:rsidRPr="00586900">
              <w:rPr>
                <w:color w:val="FF0000"/>
                <w:sz w:val="20"/>
                <w:szCs w:val="20"/>
              </w:rPr>
              <w:t>. výzvou IROP –</w:t>
            </w:r>
            <w:r w:rsidR="00616363">
              <w:rPr>
                <w:color w:val="FF0000"/>
                <w:sz w:val="20"/>
                <w:szCs w:val="20"/>
              </w:rPr>
              <w:t xml:space="preserve"> HASIČI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72AAA61D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4230A1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3713B634" w:rsidR="00991E7D" w:rsidRDefault="00991E7D" w:rsidP="00647584">
      <w:pPr>
        <w:rPr>
          <w:b/>
        </w:rPr>
      </w:pPr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616363" w:rsidRPr="00616363">
        <w:t>Podpora jednotek sboru dobrovolných hasičů kategorie jednotek požární ochrany II, III a V</w:t>
      </w:r>
      <w:r w:rsidR="00B525FC">
        <w:t>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1392"/>
        <w:gridCol w:w="2873"/>
        <w:gridCol w:w="1288"/>
        <w:gridCol w:w="1234"/>
        <w:gridCol w:w="1136"/>
      </w:tblGrid>
      <w:tr w:rsidR="00F37FB8" w:rsidRPr="00616363" w14:paraId="52964EF1" w14:textId="77777777" w:rsidTr="00F37FB8">
        <w:trPr>
          <w:trHeight w:val="885"/>
          <w:jc w:val="center"/>
        </w:trPr>
        <w:tc>
          <w:tcPr>
            <w:tcW w:w="1119" w:type="dxa"/>
            <w:shd w:val="clear" w:color="auto" w:fill="auto"/>
            <w:vAlign w:val="center"/>
            <w:hideMark/>
          </w:tcPr>
          <w:p w14:paraId="531F3C2B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Kód</w:t>
            </w:r>
          </w:p>
        </w:tc>
        <w:tc>
          <w:tcPr>
            <w:tcW w:w="1392" w:type="dxa"/>
            <w:vAlign w:val="center"/>
          </w:tcPr>
          <w:p w14:paraId="36789C78" w14:textId="04088B21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Typ indikátoru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14:paraId="70542E9C" w14:textId="6054F645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Název indikátoru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14:paraId="688D1393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Měrná jednotka indikátoru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0734E6D1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Cílová hodnota indikátoru</w:t>
            </w:r>
          </w:p>
        </w:tc>
      </w:tr>
      <w:tr w:rsidR="00F37FB8" w:rsidRPr="00616363" w14:paraId="7619912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6B5F678A" w14:textId="2C1094C5" w:rsidR="00F37FB8" w:rsidRPr="00616363" w:rsidRDefault="00616363" w:rsidP="00755FF3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t>324 041</w:t>
            </w:r>
          </w:p>
        </w:tc>
        <w:tc>
          <w:tcPr>
            <w:tcW w:w="1392" w:type="dxa"/>
            <w:vAlign w:val="center"/>
          </w:tcPr>
          <w:p w14:paraId="3ADEE73E" w14:textId="7DB626D4" w:rsidR="00F37FB8" w:rsidRPr="00616363" w:rsidRDefault="00616363" w:rsidP="00755FF3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613F9DD" w14:textId="683152B0" w:rsidR="00F37FB8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</w:rPr>
              <w:t>Veřejné budovy s nižší energetickou náročností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0765804F" w14:textId="5CADE42C" w:rsidR="00F37FB8" w:rsidRPr="00616363" w:rsidRDefault="00616363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Budova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5BF81530" w14:textId="480076A4" w:rsidR="00F37FB8" w:rsidRPr="00616363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616363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3D340217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B417695" w14:textId="0447313F" w:rsidR="00F37FB8" w:rsidRPr="00616363" w:rsidRDefault="00616363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t>575 012</w:t>
            </w:r>
          </w:p>
        </w:tc>
        <w:tc>
          <w:tcPr>
            <w:tcW w:w="1392" w:type="dxa"/>
            <w:vAlign w:val="center"/>
          </w:tcPr>
          <w:p w14:paraId="396EE5D5" w14:textId="633E5EFC" w:rsidR="00F37FB8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E73DC97" w14:textId="6421F65E" w:rsidR="00F37FB8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 xml:space="preserve">Nové či </w:t>
            </w:r>
            <w:proofErr w:type="spellStart"/>
            <w:r w:rsidRPr="00616363">
              <w:rPr>
                <w:rFonts w:cstheme="minorHAnsi"/>
              </w:rPr>
              <w:t>zodolněné</w:t>
            </w:r>
            <w:proofErr w:type="spellEnd"/>
            <w:r w:rsidRPr="00616363">
              <w:rPr>
                <w:rFonts w:cstheme="minorHAnsi"/>
              </w:rPr>
              <w:t xml:space="preserve"> objekty sloužící složkám IZS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6DE2803E" w14:textId="420DDC68" w:rsidR="00F37FB8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Objekt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255EC03D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4C0FF11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987B680" w14:textId="30FF09FE" w:rsidR="00F37FB8" w:rsidRPr="00616363" w:rsidRDefault="00616363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t>570 012</w:t>
            </w:r>
          </w:p>
        </w:tc>
        <w:tc>
          <w:tcPr>
            <w:tcW w:w="1392" w:type="dxa"/>
            <w:vAlign w:val="center"/>
          </w:tcPr>
          <w:p w14:paraId="667148E2" w14:textId="651C24B4" w:rsidR="00F37FB8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2305E4BD" w14:textId="7898CA63" w:rsidR="00F37FB8" w:rsidRPr="00616363" w:rsidRDefault="00616363" w:rsidP="005236C6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</w:rPr>
              <w:t>Počet nových věcných prostředků složek IZS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3424E9F2" w14:textId="3773510F" w:rsidR="00F37FB8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Věcný prostředek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072FC71A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F5F049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0E3CEE6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DE1A449" w14:textId="5BBC4042" w:rsidR="00F37FB8" w:rsidRPr="00616363" w:rsidRDefault="00616363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t>575 401</w:t>
            </w:r>
          </w:p>
        </w:tc>
        <w:tc>
          <w:tcPr>
            <w:tcW w:w="1392" w:type="dxa"/>
            <w:vAlign w:val="center"/>
          </w:tcPr>
          <w:p w14:paraId="5AF897E4" w14:textId="40712FCC" w:rsidR="00F37FB8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46863C0" w14:textId="28D9AD2F" w:rsidR="00F37FB8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</w:rPr>
              <w:t>Počet kusů nové techniky složek IZS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13C7B7C9" w14:textId="1AE02FBE" w:rsidR="00F37FB8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Kus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FE2573C" w14:textId="28F30E3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3981FF" w14:textId="60E76AA4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B525FC" w:rsidRPr="00616363" w14:paraId="5241C9C0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5E28D235" w14:textId="1E3425E8" w:rsidR="00B525FC" w:rsidRPr="00616363" w:rsidRDefault="00616363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t>575 101</w:t>
            </w:r>
          </w:p>
        </w:tc>
        <w:tc>
          <w:tcPr>
            <w:tcW w:w="1392" w:type="dxa"/>
            <w:vAlign w:val="center"/>
          </w:tcPr>
          <w:p w14:paraId="5F1533F6" w14:textId="5DFAA0D1" w:rsidR="00B525FC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Výstupový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B77561C" w14:textId="4CF1BDEA" w:rsidR="00B525FC" w:rsidRPr="00616363" w:rsidRDefault="00616363" w:rsidP="005236C6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</w:rPr>
              <w:t>Počet podpořených umělých zdrojů požární vody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3C2F3FAC" w14:textId="6019D104" w:rsidR="00B525FC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Zdroj požární vody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7BAA789B" w14:textId="77777777" w:rsidR="00B525FC" w:rsidRPr="00616363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5E1CB51" w14:textId="77777777" w:rsidR="00B525FC" w:rsidRPr="00616363" w:rsidRDefault="00B525FC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B525FC" w:rsidRPr="00616363" w14:paraId="1DBC7AFB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0E5B719" w14:textId="1A9CC93D" w:rsidR="00B525FC" w:rsidRPr="00616363" w:rsidRDefault="00616363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616363">
              <w:rPr>
                <w:rFonts w:cstheme="minorHAnsi"/>
              </w:rPr>
              <w:lastRenderedPageBreak/>
              <w:t>437 501</w:t>
            </w:r>
          </w:p>
        </w:tc>
        <w:tc>
          <w:tcPr>
            <w:tcW w:w="1392" w:type="dxa"/>
            <w:vAlign w:val="center"/>
          </w:tcPr>
          <w:p w14:paraId="47AE0695" w14:textId="3CC4D20B" w:rsidR="00B525FC" w:rsidRPr="00616363" w:rsidRDefault="00616363" w:rsidP="00F37FB8">
            <w:pPr>
              <w:spacing w:after="0" w:line="240" w:lineRule="auto"/>
              <w:rPr>
                <w:rFonts w:cstheme="minorHAnsi"/>
              </w:rPr>
            </w:pPr>
            <w:r w:rsidRPr="00616363">
              <w:rPr>
                <w:rFonts w:cstheme="minorHAnsi"/>
              </w:rPr>
              <w:t>Výsledkový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9404913" w14:textId="77777777" w:rsidR="00616363" w:rsidRPr="00616363" w:rsidRDefault="00616363" w:rsidP="0061636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616363">
              <w:rPr>
                <w:rFonts w:cstheme="minorHAnsi"/>
                <w:color w:val="000000"/>
              </w:rPr>
              <w:t xml:space="preserve">Počet obyvatel, kteří mají prospěch z opatření na posílení ochrany obyvatelstva </w:t>
            </w:r>
          </w:p>
          <w:p w14:paraId="7A3F6D6C" w14:textId="42402A1B" w:rsidR="00B525FC" w:rsidRPr="00616363" w:rsidRDefault="00616363" w:rsidP="00616363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  <w:color w:val="000000"/>
              </w:rPr>
              <w:t>před hrozbami spojenými se změnou klimatu a novými hrozbami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6E55CCA1" w14:textId="6AD305D9" w:rsidR="00B525FC" w:rsidRPr="00616363" w:rsidRDefault="00616363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616363">
              <w:rPr>
                <w:rFonts w:cstheme="minorHAnsi"/>
                <w:bCs/>
              </w:rPr>
              <w:t>Obyvatel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C983B31" w14:textId="77777777" w:rsidR="00B525FC" w:rsidRPr="00616363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723A6A3" w14:textId="77777777" w:rsidR="00B525FC" w:rsidRPr="00616363" w:rsidRDefault="00B525FC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071BC012" w:rsidR="00A10EE8" w:rsidRPr="00D375CF" w:rsidRDefault="00A10EE8" w:rsidP="00A10EE8">
      <w:pPr>
        <w:rPr>
          <w:rFonts w:cstheme="minorHAnsi"/>
        </w:rPr>
      </w:pPr>
      <w:bookmarkStart w:id="1" w:name="_GoBack"/>
      <w:bookmarkEnd w:id="1"/>
      <w:r w:rsidRPr="004230A1">
        <w:rPr>
          <w:rFonts w:cstheme="minorHAnsi"/>
        </w:rPr>
        <w:t xml:space="preserve">Schváleno Programovým výborem MAS dne </w:t>
      </w:r>
      <w:r w:rsidR="004230A1" w:rsidRPr="004230A1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4A929" w14:textId="77777777" w:rsidR="00156B2F" w:rsidRDefault="00156B2F" w:rsidP="00DC4000">
      <w:pPr>
        <w:spacing w:after="0" w:line="240" w:lineRule="auto"/>
      </w:pPr>
      <w:r>
        <w:separator/>
      </w:r>
    </w:p>
  </w:endnote>
  <w:endnote w:type="continuationSeparator" w:id="0">
    <w:p w14:paraId="1601DD40" w14:textId="77777777" w:rsidR="00156B2F" w:rsidRDefault="00156B2F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6EA56BD8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0A1">
          <w:rPr>
            <w:noProof/>
          </w:rPr>
          <w:t>4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D8A9A" w14:textId="77777777" w:rsidR="00156B2F" w:rsidRDefault="00156B2F" w:rsidP="00DC4000">
      <w:pPr>
        <w:spacing w:after="0" w:line="240" w:lineRule="auto"/>
      </w:pPr>
      <w:r>
        <w:separator/>
      </w:r>
    </w:p>
  </w:footnote>
  <w:footnote w:type="continuationSeparator" w:id="0">
    <w:p w14:paraId="4ECEFE13" w14:textId="77777777" w:rsidR="00156B2F" w:rsidRDefault="00156B2F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3F97"/>
    <w:rsid w:val="0005533D"/>
    <w:rsid w:val="00087A6D"/>
    <w:rsid w:val="000E22D9"/>
    <w:rsid w:val="00106565"/>
    <w:rsid w:val="001115D4"/>
    <w:rsid w:val="00117535"/>
    <w:rsid w:val="00156B2F"/>
    <w:rsid w:val="00157E3E"/>
    <w:rsid w:val="001704A1"/>
    <w:rsid w:val="00173E11"/>
    <w:rsid w:val="00174A6F"/>
    <w:rsid w:val="001B477B"/>
    <w:rsid w:val="001E24C4"/>
    <w:rsid w:val="00211D24"/>
    <w:rsid w:val="0023690F"/>
    <w:rsid w:val="00260C35"/>
    <w:rsid w:val="00271BFD"/>
    <w:rsid w:val="002749EF"/>
    <w:rsid w:val="002B045A"/>
    <w:rsid w:val="002B6755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230A1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236C6"/>
    <w:rsid w:val="00566AB1"/>
    <w:rsid w:val="00583387"/>
    <w:rsid w:val="00586900"/>
    <w:rsid w:val="005A3FAF"/>
    <w:rsid w:val="00616363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C6FB6"/>
    <w:rsid w:val="008D2D37"/>
    <w:rsid w:val="008F1B30"/>
    <w:rsid w:val="00900B21"/>
    <w:rsid w:val="00991E7D"/>
    <w:rsid w:val="009D31A0"/>
    <w:rsid w:val="009D6026"/>
    <w:rsid w:val="00A10EE8"/>
    <w:rsid w:val="00A725C9"/>
    <w:rsid w:val="00A84C57"/>
    <w:rsid w:val="00AC004D"/>
    <w:rsid w:val="00AD7E29"/>
    <w:rsid w:val="00AE0FE1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613FD"/>
    <w:rsid w:val="00E7709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61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828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18</cp:revision>
  <dcterms:created xsi:type="dcterms:W3CDTF">2023-04-20T13:59:00Z</dcterms:created>
  <dcterms:modified xsi:type="dcterms:W3CDTF">2023-09-07T18:27:00Z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