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F24" w:rsidRDefault="0032526A" w:rsidP="002F3F24">
      <w:r>
        <w:rPr>
          <w:noProof/>
          <w:lang w:eastAsia="cs-CZ"/>
        </w:rPr>
        <mc:AlternateContent>
          <mc:Choice Requires="wps">
            <w:drawing>
              <wp:anchor distT="0" distB="0" distL="114300" distR="114300" simplePos="0" relativeHeight="251658240" behindDoc="0" locked="0" layoutInCell="1" allowOverlap="1">
                <wp:simplePos x="0" y="0"/>
                <wp:positionH relativeFrom="column">
                  <wp:posOffset>-52070</wp:posOffset>
                </wp:positionH>
                <wp:positionV relativeFrom="paragraph">
                  <wp:posOffset>116840</wp:posOffset>
                </wp:positionV>
                <wp:extent cx="6410325" cy="9525"/>
                <wp:effectExtent l="10160" t="10160" r="8890" b="889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0325" cy="95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B6B4CD" id="_x0000_t32" coordsize="21600,21600" o:spt="32" o:oned="t" path="m,l21600,21600e" filled="f">
                <v:path arrowok="t" fillok="f" o:connecttype="none"/>
                <o:lock v:ext="edit" shapetype="t"/>
              </v:shapetype>
              <v:shape id="AutoShape 2" o:spid="_x0000_s1026" type="#_x0000_t32" style="position:absolute;margin-left:-4.1pt;margin-top:9.2pt;width:504.75pt;height:.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c8BOAIAAIQEAAAOAAAAZHJzL2Uyb0RvYy54bWysVE2P2jAQvVfqf7B8hyRsoBARVqsEetl2&#10;kXbbu7EdYtWxLdsQUNX/3rHD0tJeVlU5mBl75s3XmyzvT51ER26d0KrE2TjFiCuqmVD7En952Yzm&#10;GDlPFCNSK17iM3f4fvX+3bI3BZ/oVkvGLQIQ5YrelLj13hRJ4mjLO+LG2nAFj422HfGg2n3CLOkB&#10;vZPJJE1nSa8tM1ZT7hzc1sMjXkX8puHUPzWN4x7JEkNuPp42nrtwJqslKfaWmFbQSxrkH7LoiFAQ&#10;9ApVE0/QwYq/oDpBrXa68WOqu0Q3jaA81gDVZOkf1Ty3xPBYCzTHmWub3P+DpZ+PW4sEK3GOkSId&#10;jOjh4HWMjCahPb1xBVhVamtDgfSkns2jpt8cUrpqidrzaPxyNuCbBY/kxiUozkCQXf9JM7AhgB97&#10;dWpshxopzNfgGMChH+gUh3O+DoefPKJwOcuz9G4yxYjC22IKUghFioASfI11/iPXHQpCiZ23ROxb&#10;X2mlgAXaDhHI8dH5wfHVITgrvRFSwj0ppEL9JUBQnZaChceo2P2ukhYdSaBT/F2yuDGz+qBYBGs5&#10;YWvFkI/dUbACOKB3nGEkOWxMkKKlJ0K+xRIqlirkAn2BUi7SwLXvi3Sxnq/n+SifzNajPK3r0cOm&#10;ykezTfZhWt/VVVVnP0Kns7xoBWNchcpeeZ/lb+PVZQMHxl6Zf21hcosehwTJvv7HpCNFAisGfu00&#10;O29tGEtgC1A9Gl/WMuzS73q0+vXxWP0EAAD//wMAUEsDBBQABgAIAAAAIQDggGoh3gAAAAkBAAAP&#10;AAAAZHJzL2Rvd25yZXYueG1sTI9BT8MwDIXvSPyHyEjctmRjGl1pOiEkEAdUibHds8a0hcYpTdZ2&#10;/x7vBDfb7+n5e9l2cq0YsA+NJw2LuQKBVHrbUKVh//E8S0CEaMia1hNqOGOAbX59lZnU+pHecdjF&#10;SnAIhdRoqGPsUilDWaMzYe47JNY+fe9M5LWvpO3NyOGulUul1tKZhvhDbTp8qrH83p2chh+6Px9W&#10;cki+iiKuX17fKsJi1Pr2Znp8ABFxin9muOAzOuTMdPQnskG0GmbJkp18T1YgLrpSizsQR542G5B5&#10;Jv83yH8BAAD//wMAUEsBAi0AFAAGAAgAAAAhALaDOJL+AAAA4QEAABMAAAAAAAAAAAAAAAAAAAAA&#10;AFtDb250ZW50X1R5cGVzXS54bWxQSwECLQAUAAYACAAAACEAOP0h/9YAAACUAQAACwAAAAAAAAAA&#10;AAAAAAAvAQAAX3JlbHMvLnJlbHNQSwECLQAUAAYACAAAACEAGTnPATgCAACEBAAADgAAAAAAAAAA&#10;AAAAAAAuAgAAZHJzL2Uyb0RvYy54bWxQSwECLQAUAAYACAAAACEA4IBqId4AAAAJAQAADwAAAAAA&#10;AAAAAAAAAACSBAAAZHJzL2Rvd25yZXYueG1sUEsFBgAAAAAEAAQA8wAAAJ0FAAAAAA==&#10;"/>
            </w:pict>
          </mc:Fallback>
        </mc:AlternateContent>
      </w:r>
    </w:p>
    <w:p w:rsidR="002F3F24" w:rsidRDefault="002F3F24" w:rsidP="002F3F24"/>
    <w:p w:rsidR="00D21407" w:rsidRDefault="00E06B6A" w:rsidP="002F3F24">
      <w:pPr>
        <w:jc w:val="center"/>
        <w:rPr>
          <w:b/>
          <w:sz w:val="28"/>
          <w:szCs w:val="28"/>
        </w:rPr>
      </w:pPr>
      <w:r>
        <w:rPr>
          <w:b/>
          <w:sz w:val="28"/>
          <w:szCs w:val="28"/>
        </w:rPr>
        <w:t xml:space="preserve">VÝZVA MAS KRAJINA </w:t>
      </w:r>
      <w:proofErr w:type="gramStart"/>
      <w:r>
        <w:rPr>
          <w:b/>
          <w:sz w:val="28"/>
          <w:szCs w:val="28"/>
        </w:rPr>
        <w:t xml:space="preserve">SRDCE, </w:t>
      </w:r>
      <w:r w:rsidR="00960FA8">
        <w:rPr>
          <w:b/>
          <w:sz w:val="28"/>
          <w:szCs w:val="28"/>
        </w:rPr>
        <w:t>Z.S.</w:t>
      </w:r>
      <w:proofErr w:type="gramEnd"/>
      <w:r w:rsidR="00960FA8">
        <w:rPr>
          <w:b/>
          <w:sz w:val="28"/>
          <w:szCs w:val="28"/>
        </w:rPr>
        <w:t xml:space="preserve"> PŘEDKL</w:t>
      </w:r>
      <w:r w:rsidR="002F3F24" w:rsidRPr="002F3F24">
        <w:rPr>
          <w:b/>
          <w:sz w:val="28"/>
          <w:szCs w:val="28"/>
        </w:rPr>
        <w:t>ÁDÁNÍ NÁVRHU PROJEKTŮ</w:t>
      </w:r>
    </w:p>
    <w:p w:rsidR="002F3F24" w:rsidRDefault="002F3F24" w:rsidP="002F3F24">
      <w:pPr>
        <w:jc w:val="center"/>
        <w:rPr>
          <w:b/>
          <w:sz w:val="28"/>
          <w:szCs w:val="28"/>
        </w:rPr>
      </w:pPr>
    </w:p>
    <w:p w:rsidR="00B76C36" w:rsidRDefault="00B76C36" w:rsidP="002F3F24">
      <w:pPr>
        <w:jc w:val="center"/>
        <w:rPr>
          <w:b/>
          <w:color w:val="538135" w:themeColor="accent6" w:themeShade="BF"/>
          <w:sz w:val="52"/>
          <w:szCs w:val="52"/>
        </w:rPr>
      </w:pPr>
    </w:p>
    <w:p w:rsidR="002F3F24" w:rsidRDefault="002F3F24" w:rsidP="002F3F24">
      <w:pPr>
        <w:jc w:val="center"/>
        <w:rPr>
          <w:b/>
          <w:color w:val="538135" w:themeColor="accent6" w:themeShade="BF"/>
          <w:sz w:val="52"/>
          <w:szCs w:val="52"/>
        </w:rPr>
      </w:pPr>
      <w:r w:rsidRPr="002F3F24">
        <w:rPr>
          <w:b/>
          <w:color w:val="538135" w:themeColor="accent6" w:themeShade="BF"/>
          <w:sz w:val="52"/>
          <w:szCs w:val="52"/>
        </w:rPr>
        <w:t>P</w:t>
      </w:r>
      <w:r w:rsidR="008663AF">
        <w:rPr>
          <w:b/>
          <w:color w:val="538135" w:themeColor="accent6" w:themeShade="BF"/>
          <w:sz w:val="52"/>
          <w:szCs w:val="52"/>
        </w:rPr>
        <w:t>ODPORA TECHNOLOGIÍ PRO MIKRO, MALÉ</w:t>
      </w:r>
      <w:r w:rsidRPr="002F3F24">
        <w:rPr>
          <w:b/>
          <w:color w:val="538135" w:themeColor="accent6" w:themeShade="BF"/>
          <w:sz w:val="52"/>
          <w:szCs w:val="52"/>
        </w:rPr>
        <w:t xml:space="preserve"> A STŘEDNÍ PODNIKY</w:t>
      </w:r>
    </w:p>
    <w:p w:rsidR="002F3F24" w:rsidRDefault="002F3F24" w:rsidP="002F3F24">
      <w:pPr>
        <w:jc w:val="center"/>
        <w:rPr>
          <w:b/>
          <w:color w:val="538135" w:themeColor="accent6" w:themeShade="BF"/>
          <w:sz w:val="52"/>
          <w:szCs w:val="52"/>
        </w:rPr>
      </w:pPr>
    </w:p>
    <w:tbl>
      <w:tblPr>
        <w:tblStyle w:val="Mkatabulky"/>
        <w:tblW w:w="0" w:type="auto"/>
        <w:tblLook w:val="04A0" w:firstRow="1" w:lastRow="0" w:firstColumn="1" w:lastColumn="0" w:noHBand="0" w:noVBand="1"/>
      </w:tblPr>
      <w:tblGrid>
        <w:gridCol w:w="2634"/>
        <w:gridCol w:w="6426"/>
      </w:tblGrid>
      <w:tr w:rsidR="002F3F24" w:rsidTr="00977506">
        <w:tc>
          <w:tcPr>
            <w:tcW w:w="9060" w:type="dxa"/>
            <w:gridSpan w:val="2"/>
          </w:tcPr>
          <w:p w:rsidR="002F3F24" w:rsidRPr="002F3F24" w:rsidRDefault="002F3F24" w:rsidP="002F3F24">
            <w:pPr>
              <w:rPr>
                <w:b/>
                <w:color w:val="538135" w:themeColor="accent6" w:themeShade="BF"/>
                <w:sz w:val="24"/>
                <w:szCs w:val="24"/>
              </w:rPr>
            </w:pPr>
            <w:r>
              <w:rPr>
                <w:b/>
                <w:color w:val="538135" w:themeColor="accent6" w:themeShade="BF"/>
                <w:sz w:val="24"/>
                <w:szCs w:val="24"/>
              </w:rPr>
              <w:t>SHRNUTÍ</w:t>
            </w:r>
          </w:p>
        </w:tc>
      </w:tr>
      <w:tr w:rsidR="002F3F24" w:rsidTr="00977506">
        <w:tc>
          <w:tcPr>
            <w:tcW w:w="2634" w:type="dxa"/>
          </w:tcPr>
          <w:p w:rsidR="002F3F24" w:rsidRPr="001077F7" w:rsidRDefault="001077F7" w:rsidP="002F3F24">
            <w:pPr>
              <w:rPr>
                <w:sz w:val="24"/>
                <w:szCs w:val="24"/>
              </w:rPr>
            </w:pPr>
            <w:r>
              <w:rPr>
                <w:sz w:val="24"/>
                <w:szCs w:val="24"/>
              </w:rPr>
              <w:t>č</w:t>
            </w:r>
            <w:r w:rsidR="002F3F24" w:rsidRPr="001077F7">
              <w:rPr>
                <w:sz w:val="24"/>
                <w:szCs w:val="24"/>
              </w:rPr>
              <w:t>íslo a název výzvy MAS</w:t>
            </w:r>
          </w:p>
        </w:tc>
        <w:tc>
          <w:tcPr>
            <w:tcW w:w="6426" w:type="dxa"/>
          </w:tcPr>
          <w:p w:rsidR="002F3F24" w:rsidRPr="002F3F24" w:rsidRDefault="009E589A" w:rsidP="002F3F24">
            <w:pPr>
              <w:rPr>
                <w:b/>
                <w:sz w:val="24"/>
                <w:szCs w:val="24"/>
              </w:rPr>
            </w:pPr>
            <w:r>
              <w:rPr>
                <w:b/>
                <w:sz w:val="24"/>
                <w:szCs w:val="24"/>
              </w:rPr>
              <w:t>3</w:t>
            </w:r>
            <w:r w:rsidR="001077F7">
              <w:rPr>
                <w:b/>
                <w:sz w:val="24"/>
                <w:szCs w:val="24"/>
              </w:rPr>
              <w:t>/OP TAK – Podpora technologií pro mikro, malé a střední podniky</w:t>
            </w:r>
          </w:p>
        </w:tc>
      </w:tr>
      <w:tr w:rsidR="002F3F24" w:rsidTr="00977506">
        <w:tc>
          <w:tcPr>
            <w:tcW w:w="2634" w:type="dxa"/>
          </w:tcPr>
          <w:p w:rsidR="002F3F24" w:rsidRPr="001077F7" w:rsidRDefault="001077F7" w:rsidP="002F3F24">
            <w:pPr>
              <w:rPr>
                <w:sz w:val="24"/>
                <w:szCs w:val="24"/>
              </w:rPr>
            </w:pPr>
            <w:r>
              <w:rPr>
                <w:sz w:val="24"/>
                <w:szCs w:val="24"/>
              </w:rPr>
              <w:t>u</w:t>
            </w:r>
            <w:r w:rsidR="002F3F24" w:rsidRPr="001077F7">
              <w:rPr>
                <w:sz w:val="24"/>
                <w:szCs w:val="24"/>
              </w:rPr>
              <w:t>končení příjmu návrhů</w:t>
            </w:r>
          </w:p>
        </w:tc>
        <w:tc>
          <w:tcPr>
            <w:tcW w:w="6426" w:type="dxa"/>
          </w:tcPr>
          <w:p w:rsidR="002F3F24" w:rsidRPr="002F3F24" w:rsidRDefault="00D6752A" w:rsidP="002F3F24">
            <w:pPr>
              <w:rPr>
                <w:b/>
                <w:sz w:val="24"/>
                <w:szCs w:val="24"/>
              </w:rPr>
            </w:pPr>
            <w:r>
              <w:rPr>
                <w:b/>
                <w:sz w:val="24"/>
                <w:szCs w:val="24"/>
              </w:rPr>
              <w:t>14</w:t>
            </w:r>
            <w:r w:rsidR="00C77420" w:rsidRPr="00AF070F">
              <w:rPr>
                <w:b/>
                <w:sz w:val="24"/>
                <w:szCs w:val="24"/>
              </w:rPr>
              <w:t>.</w:t>
            </w:r>
            <w:r w:rsidR="00AF070F">
              <w:rPr>
                <w:b/>
                <w:sz w:val="24"/>
                <w:szCs w:val="24"/>
              </w:rPr>
              <w:t xml:space="preserve"> </w:t>
            </w:r>
            <w:r w:rsidR="009E589A">
              <w:rPr>
                <w:b/>
                <w:sz w:val="24"/>
                <w:szCs w:val="24"/>
              </w:rPr>
              <w:t>3</w:t>
            </w:r>
            <w:r w:rsidR="00C77420" w:rsidRPr="00AF070F">
              <w:rPr>
                <w:b/>
                <w:sz w:val="24"/>
                <w:szCs w:val="24"/>
              </w:rPr>
              <w:t>.</w:t>
            </w:r>
            <w:r w:rsidR="00AF070F">
              <w:rPr>
                <w:b/>
                <w:sz w:val="24"/>
                <w:szCs w:val="24"/>
              </w:rPr>
              <w:t xml:space="preserve"> </w:t>
            </w:r>
            <w:r w:rsidR="009E589A">
              <w:rPr>
                <w:b/>
                <w:sz w:val="24"/>
                <w:szCs w:val="24"/>
              </w:rPr>
              <w:t>2025</w:t>
            </w:r>
            <w:r w:rsidR="001077F7">
              <w:rPr>
                <w:b/>
                <w:sz w:val="24"/>
                <w:szCs w:val="24"/>
              </w:rPr>
              <w:t xml:space="preserve"> v 15:00</w:t>
            </w:r>
          </w:p>
        </w:tc>
      </w:tr>
      <w:tr w:rsidR="008C559D" w:rsidTr="00977506">
        <w:tc>
          <w:tcPr>
            <w:tcW w:w="2634" w:type="dxa"/>
          </w:tcPr>
          <w:p w:rsidR="008C559D" w:rsidRDefault="008C559D" w:rsidP="002F3F24">
            <w:pPr>
              <w:rPr>
                <w:sz w:val="24"/>
                <w:szCs w:val="24"/>
              </w:rPr>
            </w:pPr>
            <w:r>
              <w:rPr>
                <w:sz w:val="24"/>
                <w:szCs w:val="24"/>
              </w:rPr>
              <w:t>konzultace pro žadatele</w:t>
            </w:r>
          </w:p>
        </w:tc>
        <w:tc>
          <w:tcPr>
            <w:tcW w:w="6426" w:type="dxa"/>
          </w:tcPr>
          <w:p w:rsidR="008C559D" w:rsidRPr="00AF070F" w:rsidRDefault="009E589A" w:rsidP="002F3F24">
            <w:pPr>
              <w:rPr>
                <w:b/>
                <w:sz w:val="24"/>
                <w:szCs w:val="24"/>
              </w:rPr>
            </w:pPr>
            <w:r>
              <w:rPr>
                <w:b/>
                <w:sz w:val="24"/>
                <w:szCs w:val="24"/>
              </w:rPr>
              <w:t>13. 2. 2025</w:t>
            </w:r>
            <w:r w:rsidR="008C559D">
              <w:rPr>
                <w:b/>
                <w:sz w:val="24"/>
                <w:szCs w:val="24"/>
              </w:rPr>
              <w:t xml:space="preserve"> 9. – 12. hodin (nutno domluvit předem)</w:t>
            </w:r>
          </w:p>
        </w:tc>
      </w:tr>
      <w:tr w:rsidR="002F3F24" w:rsidTr="00977506">
        <w:tc>
          <w:tcPr>
            <w:tcW w:w="2634" w:type="dxa"/>
          </w:tcPr>
          <w:p w:rsidR="002F3F24" w:rsidRPr="001077F7" w:rsidRDefault="001077F7" w:rsidP="002F3F24">
            <w:pPr>
              <w:rPr>
                <w:sz w:val="24"/>
                <w:szCs w:val="24"/>
              </w:rPr>
            </w:pPr>
            <w:r>
              <w:rPr>
                <w:sz w:val="24"/>
                <w:szCs w:val="24"/>
              </w:rPr>
              <w:t>o</w:t>
            </w:r>
            <w:r w:rsidR="002F3F24" w:rsidRPr="001077F7">
              <w:rPr>
                <w:sz w:val="24"/>
                <w:szCs w:val="24"/>
              </w:rPr>
              <w:t>právnění žadatelé</w:t>
            </w:r>
          </w:p>
        </w:tc>
        <w:tc>
          <w:tcPr>
            <w:tcW w:w="6426" w:type="dxa"/>
          </w:tcPr>
          <w:p w:rsidR="002F3F24" w:rsidRPr="002F3F24" w:rsidRDefault="001077F7" w:rsidP="002F3F24">
            <w:pPr>
              <w:rPr>
                <w:b/>
                <w:sz w:val="24"/>
                <w:szCs w:val="24"/>
              </w:rPr>
            </w:pPr>
            <w:r>
              <w:rPr>
                <w:b/>
                <w:sz w:val="24"/>
                <w:szCs w:val="24"/>
              </w:rPr>
              <w:t>Mikro, malý a střední podnik s historií min. 2 roky</w:t>
            </w:r>
          </w:p>
        </w:tc>
      </w:tr>
      <w:tr w:rsidR="002F3F24" w:rsidTr="00977506">
        <w:tc>
          <w:tcPr>
            <w:tcW w:w="2634" w:type="dxa"/>
          </w:tcPr>
          <w:p w:rsidR="002F3F24" w:rsidRPr="001077F7" w:rsidRDefault="001077F7" w:rsidP="002F3F24">
            <w:pPr>
              <w:rPr>
                <w:sz w:val="24"/>
                <w:szCs w:val="24"/>
              </w:rPr>
            </w:pPr>
            <w:r>
              <w:rPr>
                <w:sz w:val="24"/>
                <w:szCs w:val="24"/>
              </w:rPr>
              <w:t>m</w:t>
            </w:r>
            <w:r w:rsidR="002F3F24" w:rsidRPr="001077F7">
              <w:rPr>
                <w:sz w:val="24"/>
                <w:szCs w:val="24"/>
              </w:rPr>
              <w:t>íra spolufinancování</w:t>
            </w:r>
          </w:p>
        </w:tc>
        <w:tc>
          <w:tcPr>
            <w:tcW w:w="6426" w:type="dxa"/>
          </w:tcPr>
          <w:p w:rsidR="002F3F24" w:rsidRPr="002F3F24" w:rsidRDefault="001077F7" w:rsidP="002F3F24">
            <w:pPr>
              <w:rPr>
                <w:b/>
                <w:sz w:val="24"/>
                <w:szCs w:val="24"/>
              </w:rPr>
            </w:pPr>
            <w:r>
              <w:rPr>
                <w:b/>
                <w:sz w:val="24"/>
                <w:szCs w:val="24"/>
              </w:rPr>
              <w:t>50 %</w:t>
            </w:r>
          </w:p>
        </w:tc>
      </w:tr>
      <w:tr w:rsidR="002F3F24" w:rsidTr="00977506">
        <w:tc>
          <w:tcPr>
            <w:tcW w:w="2634" w:type="dxa"/>
          </w:tcPr>
          <w:p w:rsidR="002F3F24" w:rsidRPr="001077F7" w:rsidRDefault="001077F7" w:rsidP="002F3F24">
            <w:pPr>
              <w:rPr>
                <w:sz w:val="24"/>
                <w:szCs w:val="24"/>
              </w:rPr>
            </w:pPr>
            <w:r>
              <w:rPr>
                <w:sz w:val="24"/>
                <w:szCs w:val="24"/>
              </w:rPr>
              <w:t>m</w:t>
            </w:r>
            <w:r w:rsidR="002F3F24" w:rsidRPr="001077F7">
              <w:rPr>
                <w:sz w:val="24"/>
                <w:szCs w:val="24"/>
              </w:rPr>
              <w:t>in. a max. výše výdajů</w:t>
            </w:r>
          </w:p>
        </w:tc>
        <w:tc>
          <w:tcPr>
            <w:tcW w:w="6426" w:type="dxa"/>
          </w:tcPr>
          <w:p w:rsidR="002F3F24" w:rsidRPr="002F3F24" w:rsidRDefault="009469B9" w:rsidP="009E589A">
            <w:pPr>
              <w:rPr>
                <w:b/>
                <w:sz w:val="24"/>
                <w:szCs w:val="24"/>
              </w:rPr>
            </w:pPr>
            <w:r>
              <w:rPr>
                <w:b/>
                <w:sz w:val="24"/>
                <w:szCs w:val="24"/>
              </w:rPr>
              <w:t xml:space="preserve">250.000,- Kč – </w:t>
            </w:r>
            <w:r w:rsidR="009E589A">
              <w:rPr>
                <w:b/>
                <w:sz w:val="24"/>
                <w:szCs w:val="24"/>
              </w:rPr>
              <w:t>1.5</w:t>
            </w:r>
            <w:r>
              <w:rPr>
                <w:b/>
                <w:sz w:val="24"/>
                <w:szCs w:val="24"/>
              </w:rPr>
              <w:t>0</w:t>
            </w:r>
            <w:r w:rsidR="001077F7">
              <w:rPr>
                <w:b/>
                <w:sz w:val="24"/>
                <w:szCs w:val="24"/>
              </w:rPr>
              <w:t>0.000,- Kč</w:t>
            </w:r>
            <w:r>
              <w:rPr>
                <w:b/>
                <w:sz w:val="24"/>
                <w:szCs w:val="24"/>
              </w:rPr>
              <w:t xml:space="preserve"> </w:t>
            </w:r>
            <w:r w:rsidR="009E589A">
              <w:t>(1.65</w:t>
            </w:r>
            <w:r>
              <w:t xml:space="preserve">0.000,- Kč v případě využití maximální výše </w:t>
            </w:r>
            <w:r w:rsidR="008663AF">
              <w:t>ne</w:t>
            </w:r>
            <w:r w:rsidR="009E589A">
              <w:t>přímých nákladů - 7 %, 105</w:t>
            </w:r>
            <w:r>
              <w:t>.000- Kč budou tvořit nepřímé náklady)</w:t>
            </w:r>
          </w:p>
        </w:tc>
      </w:tr>
      <w:tr w:rsidR="002F3F24" w:rsidTr="00977506">
        <w:tc>
          <w:tcPr>
            <w:tcW w:w="2634" w:type="dxa"/>
          </w:tcPr>
          <w:p w:rsidR="002F3F24" w:rsidRPr="001077F7" w:rsidRDefault="001077F7" w:rsidP="002F3F24">
            <w:pPr>
              <w:rPr>
                <w:sz w:val="24"/>
                <w:szCs w:val="24"/>
              </w:rPr>
            </w:pPr>
            <w:r>
              <w:rPr>
                <w:sz w:val="24"/>
                <w:szCs w:val="24"/>
              </w:rPr>
              <w:t>p</w:t>
            </w:r>
            <w:r w:rsidR="002F3F24" w:rsidRPr="001077F7">
              <w:rPr>
                <w:sz w:val="24"/>
                <w:szCs w:val="24"/>
              </w:rPr>
              <w:t>odporované aktivity</w:t>
            </w:r>
          </w:p>
        </w:tc>
        <w:tc>
          <w:tcPr>
            <w:tcW w:w="6426" w:type="dxa"/>
          </w:tcPr>
          <w:p w:rsidR="002F3F24" w:rsidRDefault="00957792" w:rsidP="00957792">
            <w:pPr>
              <w:pStyle w:val="Odstavecseseznamem"/>
              <w:numPr>
                <w:ilvl w:val="0"/>
                <w:numId w:val="7"/>
              </w:numPr>
              <w:rPr>
                <w:b/>
                <w:sz w:val="24"/>
                <w:szCs w:val="24"/>
              </w:rPr>
            </w:pPr>
            <w:r w:rsidRPr="00957792">
              <w:rPr>
                <w:b/>
                <w:sz w:val="24"/>
                <w:szCs w:val="24"/>
              </w:rPr>
              <w:t>R</w:t>
            </w:r>
            <w:r w:rsidR="001077F7" w:rsidRPr="00957792">
              <w:rPr>
                <w:b/>
                <w:sz w:val="24"/>
                <w:szCs w:val="24"/>
              </w:rPr>
              <w:t>obotizace</w:t>
            </w:r>
            <w:r>
              <w:rPr>
                <w:b/>
                <w:sz w:val="24"/>
                <w:szCs w:val="24"/>
              </w:rPr>
              <w:t>, automatizace, digitalizace</w:t>
            </w:r>
          </w:p>
          <w:p w:rsidR="00957792" w:rsidRDefault="00957792" w:rsidP="00957792">
            <w:pPr>
              <w:pStyle w:val="Odstavecseseznamem"/>
              <w:numPr>
                <w:ilvl w:val="0"/>
                <w:numId w:val="7"/>
              </w:numPr>
              <w:rPr>
                <w:b/>
                <w:sz w:val="24"/>
                <w:szCs w:val="24"/>
              </w:rPr>
            </w:pPr>
            <w:r>
              <w:rPr>
                <w:b/>
                <w:sz w:val="24"/>
                <w:szCs w:val="24"/>
              </w:rPr>
              <w:t>Web, e-</w:t>
            </w:r>
            <w:proofErr w:type="spellStart"/>
            <w:r>
              <w:rPr>
                <w:b/>
                <w:sz w:val="24"/>
                <w:szCs w:val="24"/>
              </w:rPr>
              <w:t>shop</w:t>
            </w:r>
            <w:proofErr w:type="spellEnd"/>
            <w:r>
              <w:rPr>
                <w:b/>
                <w:sz w:val="24"/>
                <w:szCs w:val="24"/>
              </w:rPr>
              <w:t xml:space="preserve"> a </w:t>
            </w:r>
            <w:proofErr w:type="spellStart"/>
            <w:r>
              <w:rPr>
                <w:b/>
                <w:sz w:val="24"/>
                <w:szCs w:val="24"/>
              </w:rPr>
              <w:t>cloudové</w:t>
            </w:r>
            <w:proofErr w:type="spellEnd"/>
            <w:r>
              <w:rPr>
                <w:b/>
                <w:sz w:val="24"/>
                <w:szCs w:val="24"/>
              </w:rPr>
              <w:t xml:space="preserve"> služby</w:t>
            </w:r>
          </w:p>
          <w:p w:rsidR="00957792" w:rsidRPr="00957792" w:rsidRDefault="00957792" w:rsidP="00957792">
            <w:pPr>
              <w:pStyle w:val="Odstavecseseznamem"/>
              <w:numPr>
                <w:ilvl w:val="0"/>
                <w:numId w:val="7"/>
              </w:numPr>
              <w:rPr>
                <w:b/>
                <w:sz w:val="24"/>
                <w:szCs w:val="24"/>
              </w:rPr>
            </w:pPr>
            <w:r>
              <w:rPr>
                <w:b/>
                <w:sz w:val="24"/>
                <w:szCs w:val="24"/>
              </w:rPr>
              <w:t>Komunikační a identifikační infrastruktura</w:t>
            </w:r>
          </w:p>
        </w:tc>
      </w:tr>
      <w:tr w:rsidR="002F3F24" w:rsidTr="00977506">
        <w:tc>
          <w:tcPr>
            <w:tcW w:w="2634" w:type="dxa"/>
          </w:tcPr>
          <w:p w:rsidR="002F3F24" w:rsidRPr="001077F7" w:rsidRDefault="001077F7" w:rsidP="00C7708C">
            <w:pPr>
              <w:rPr>
                <w:sz w:val="24"/>
                <w:szCs w:val="24"/>
              </w:rPr>
            </w:pPr>
            <w:r>
              <w:rPr>
                <w:sz w:val="24"/>
                <w:szCs w:val="24"/>
              </w:rPr>
              <w:t>b</w:t>
            </w:r>
            <w:r w:rsidR="002F3F24" w:rsidRPr="001077F7">
              <w:rPr>
                <w:sz w:val="24"/>
                <w:szCs w:val="24"/>
              </w:rPr>
              <w:t>ližší informace</w:t>
            </w:r>
          </w:p>
        </w:tc>
        <w:tc>
          <w:tcPr>
            <w:tcW w:w="6426" w:type="dxa"/>
          </w:tcPr>
          <w:p w:rsidR="002F3F24" w:rsidRPr="002F3F24" w:rsidRDefault="006E064C" w:rsidP="00C7708C">
            <w:pPr>
              <w:rPr>
                <w:b/>
                <w:sz w:val="24"/>
                <w:szCs w:val="24"/>
              </w:rPr>
            </w:pPr>
            <w:hyperlink r:id="rId8" w:history="1">
              <w:r w:rsidR="00957792" w:rsidRPr="001B52D7">
                <w:rPr>
                  <w:rStyle w:val="Hypertextovodkaz"/>
                  <w:b/>
                  <w:sz w:val="24"/>
                  <w:szCs w:val="24"/>
                </w:rPr>
                <w:t>www.maskrajinasrdce.cz</w:t>
              </w:r>
            </w:hyperlink>
          </w:p>
        </w:tc>
      </w:tr>
      <w:tr w:rsidR="002F3F24" w:rsidTr="00977506">
        <w:tc>
          <w:tcPr>
            <w:tcW w:w="2634" w:type="dxa"/>
          </w:tcPr>
          <w:p w:rsidR="002F3F24" w:rsidRPr="001077F7" w:rsidRDefault="002F3F24" w:rsidP="00C7708C">
            <w:pPr>
              <w:rPr>
                <w:sz w:val="24"/>
                <w:szCs w:val="24"/>
              </w:rPr>
            </w:pPr>
            <w:r w:rsidRPr="001077F7">
              <w:rPr>
                <w:sz w:val="24"/>
                <w:szCs w:val="24"/>
              </w:rPr>
              <w:t>konzultace</w:t>
            </w:r>
          </w:p>
        </w:tc>
        <w:tc>
          <w:tcPr>
            <w:tcW w:w="6426" w:type="dxa"/>
          </w:tcPr>
          <w:p w:rsidR="002F3F24" w:rsidRPr="002F3F24" w:rsidRDefault="009E589A" w:rsidP="00C7708C">
            <w:pPr>
              <w:rPr>
                <w:b/>
                <w:sz w:val="24"/>
                <w:szCs w:val="24"/>
              </w:rPr>
            </w:pPr>
            <w:r>
              <w:rPr>
                <w:b/>
                <w:sz w:val="24"/>
                <w:szCs w:val="24"/>
              </w:rPr>
              <w:t>Markéta Bolková</w:t>
            </w:r>
            <w:r w:rsidR="00957792">
              <w:rPr>
                <w:b/>
                <w:sz w:val="24"/>
                <w:szCs w:val="24"/>
              </w:rPr>
              <w:t xml:space="preserve">, </w:t>
            </w:r>
            <w:hyperlink r:id="rId9" w:history="1">
              <w:r w:rsidR="00957792" w:rsidRPr="001B52D7">
                <w:rPr>
                  <w:rStyle w:val="Hypertextovodkaz"/>
                  <w:b/>
                  <w:sz w:val="24"/>
                  <w:szCs w:val="24"/>
                </w:rPr>
                <w:t>info@maskrajinasrdce.cz</w:t>
              </w:r>
            </w:hyperlink>
            <w:r>
              <w:rPr>
                <w:b/>
                <w:sz w:val="24"/>
                <w:szCs w:val="24"/>
              </w:rPr>
              <w:t xml:space="preserve"> 775 317 8</w:t>
            </w:r>
            <w:r w:rsidR="00957792">
              <w:rPr>
                <w:b/>
                <w:sz w:val="24"/>
                <w:szCs w:val="24"/>
              </w:rPr>
              <w:t>01</w:t>
            </w:r>
          </w:p>
        </w:tc>
      </w:tr>
    </w:tbl>
    <w:p w:rsidR="002F3F24" w:rsidRDefault="002F3F24" w:rsidP="002F3F24">
      <w:pPr>
        <w:rPr>
          <w:b/>
          <w:color w:val="538135" w:themeColor="accent6" w:themeShade="BF"/>
          <w:sz w:val="52"/>
          <w:szCs w:val="52"/>
        </w:rPr>
      </w:pPr>
    </w:p>
    <w:tbl>
      <w:tblPr>
        <w:tblStyle w:val="Mkatabulky"/>
        <w:tblW w:w="0" w:type="auto"/>
        <w:tblLook w:val="04A0" w:firstRow="1" w:lastRow="0" w:firstColumn="1" w:lastColumn="0" w:noHBand="0" w:noVBand="1"/>
      </w:tblPr>
      <w:tblGrid>
        <w:gridCol w:w="2626"/>
        <w:gridCol w:w="6434"/>
      </w:tblGrid>
      <w:tr w:rsidR="00957792" w:rsidTr="0070551F">
        <w:tc>
          <w:tcPr>
            <w:tcW w:w="9212" w:type="dxa"/>
            <w:gridSpan w:val="2"/>
          </w:tcPr>
          <w:p w:rsidR="00957792" w:rsidRDefault="00957792" w:rsidP="002F3F24">
            <w:pPr>
              <w:rPr>
                <w:b/>
                <w:color w:val="538135" w:themeColor="accent6" w:themeShade="BF"/>
                <w:sz w:val="52"/>
                <w:szCs w:val="52"/>
              </w:rPr>
            </w:pPr>
            <w:r w:rsidRPr="00957792">
              <w:rPr>
                <w:b/>
                <w:color w:val="538135" w:themeColor="accent6" w:themeShade="BF"/>
                <w:sz w:val="24"/>
                <w:szCs w:val="24"/>
              </w:rPr>
              <w:t xml:space="preserve">IDENTIFIKACE VÝZVY MAS KRAJINA </w:t>
            </w:r>
            <w:proofErr w:type="gramStart"/>
            <w:r w:rsidRPr="00957792">
              <w:rPr>
                <w:b/>
                <w:color w:val="538135" w:themeColor="accent6" w:themeShade="BF"/>
                <w:sz w:val="24"/>
                <w:szCs w:val="24"/>
              </w:rPr>
              <w:t>SRDCE, Z.S.</w:t>
            </w:r>
            <w:proofErr w:type="gramEnd"/>
          </w:p>
        </w:tc>
      </w:tr>
      <w:tr w:rsidR="00957792" w:rsidTr="00957792">
        <w:tc>
          <w:tcPr>
            <w:tcW w:w="2660" w:type="dxa"/>
          </w:tcPr>
          <w:p w:rsidR="00957792" w:rsidRPr="00957792" w:rsidRDefault="00957792" w:rsidP="002F3F24">
            <w:pPr>
              <w:rPr>
                <w:sz w:val="24"/>
                <w:szCs w:val="24"/>
              </w:rPr>
            </w:pPr>
            <w:r>
              <w:rPr>
                <w:sz w:val="24"/>
                <w:szCs w:val="24"/>
              </w:rPr>
              <w:t>č</w:t>
            </w:r>
            <w:r w:rsidRPr="00957792">
              <w:rPr>
                <w:sz w:val="24"/>
                <w:szCs w:val="24"/>
              </w:rPr>
              <w:t>íslo a název výzvy MAS</w:t>
            </w:r>
          </w:p>
        </w:tc>
        <w:tc>
          <w:tcPr>
            <w:tcW w:w="6552" w:type="dxa"/>
          </w:tcPr>
          <w:p w:rsidR="00957792" w:rsidRPr="00957792" w:rsidRDefault="009E589A" w:rsidP="002F3F24">
            <w:pPr>
              <w:rPr>
                <w:b/>
                <w:sz w:val="24"/>
                <w:szCs w:val="24"/>
              </w:rPr>
            </w:pPr>
            <w:r>
              <w:rPr>
                <w:b/>
                <w:sz w:val="24"/>
                <w:szCs w:val="24"/>
              </w:rPr>
              <w:t>3</w:t>
            </w:r>
            <w:r w:rsidR="00957792" w:rsidRPr="00957792">
              <w:rPr>
                <w:b/>
                <w:sz w:val="24"/>
                <w:szCs w:val="24"/>
              </w:rPr>
              <w:t>/OP TAK – Podpora technologií pro mikro, malé a střední podniky</w:t>
            </w:r>
          </w:p>
        </w:tc>
      </w:tr>
      <w:tr w:rsidR="00957792" w:rsidTr="00957792">
        <w:tc>
          <w:tcPr>
            <w:tcW w:w="2660" w:type="dxa"/>
          </w:tcPr>
          <w:p w:rsidR="00957792" w:rsidRPr="00957792" w:rsidRDefault="00957792" w:rsidP="002F3F24">
            <w:pPr>
              <w:rPr>
                <w:sz w:val="24"/>
                <w:szCs w:val="24"/>
              </w:rPr>
            </w:pPr>
            <w:r>
              <w:rPr>
                <w:sz w:val="24"/>
                <w:szCs w:val="24"/>
              </w:rPr>
              <w:t>s</w:t>
            </w:r>
            <w:r w:rsidRPr="00957792">
              <w:rPr>
                <w:sz w:val="24"/>
                <w:szCs w:val="24"/>
              </w:rPr>
              <w:t>trategický cíl strategie CLLD</w:t>
            </w:r>
          </w:p>
        </w:tc>
        <w:tc>
          <w:tcPr>
            <w:tcW w:w="6552" w:type="dxa"/>
          </w:tcPr>
          <w:p w:rsidR="00957792" w:rsidRPr="0050567C" w:rsidRDefault="0050567C" w:rsidP="002F3F24">
            <w:pPr>
              <w:rPr>
                <w:sz w:val="24"/>
                <w:szCs w:val="24"/>
              </w:rPr>
            </w:pPr>
            <w:r w:rsidRPr="0050567C">
              <w:rPr>
                <w:sz w:val="24"/>
                <w:szCs w:val="24"/>
              </w:rPr>
              <w:t>Zlepšení podmínek pro zvyšování zaměstnanosti prostřednictvím aktivního zhodnocování místních zdrojů a rozvoje podnikatelského prostředí</w:t>
            </w:r>
          </w:p>
        </w:tc>
      </w:tr>
      <w:tr w:rsidR="00957792" w:rsidTr="00957792">
        <w:tc>
          <w:tcPr>
            <w:tcW w:w="2660" w:type="dxa"/>
          </w:tcPr>
          <w:p w:rsidR="00957792" w:rsidRPr="00957792" w:rsidRDefault="00957792" w:rsidP="002F3F24">
            <w:pPr>
              <w:rPr>
                <w:sz w:val="24"/>
                <w:szCs w:val="24"/>
              </w:rPr>
            </w:pPr>
            <w:r>
              <w:rPr>
                <w:sz w:val="24"/>
                <w:szCs w:val="24"/>
              </w:rPr>
              <w:t>s</w:t>
            </w:r>
            <w:r w:rsidRPr="00957792">
              <w:rPr>
                <w:sz w:val="24"/>
                <w:szCs w:val="24"/>
              </w:rPr>
              <w:t>pecifický cíl strategie CLLD</w:t>
            </w:r>
          </w:p>
        </w:tc>
        <w:tc>
          <w:tcPr>
            <w:tcW w:w="6552" w:type="dxa"/>
          </w:tcPr>
          <w:p w:rsidR="00957792" w:rsidRDefault="0050567C" w:rsidP="002F3F24">
            <w:pPr>
              <w:rPr>
                <w:b/>
                <w:color w:val="538135" w:themeColor="accent6" w:themeShade="BF"/>
                <w:sz w:val="52"/>
                <w:szCs w:val="52"/>
              </w:rPr>
            </w:pPr>
            <w:r w:rsidRPr="0050567C">
              <w:rPr>
                <w:sz w:val="24"/>
                <w:szCs w:val="24"/>
              </w:rPr>
              <w:t>Podpora podnikatelské činnosti</w:t>
            </w:r>
          </w:p>
        </w:tc>
      </w:tr>
      <w:tr w:rsidR="00957792" w:rsidTr="009469B9">
        <w:tc>
          <w:tcPr>
            <w:tcW w:w="2660" w:type="dxa"/>
          </w:tcPr>
          <w:p w:rsidR="00957792" w:rsidRPr="00957792" w:rsidRDefault="00957792" w:rsidP="002F3F24">
            <w:pPr>
              <w:rPr>
                <w:sz w:val="52"/>
                <w:szCs w:val="52"/>
              </w:rPr>
            </w:pPr>
            <w:r>
              <w:rPr>
                <w:sz w:val="24"/>
                <w:szCs w:val="24"/>
              </w:rPr>
              <w:lastRenderedPageBreak/>
              <w:t>o</w:t>
            </w:r>
            <w:r w:rsidRPr="00957792">
              <w:rPr>
                <w:sz w:val="24"/>
                <w:szCs w:val="24"/>
              </w:rPr>
              <w:t>patření strategie CLLD</w:t>
            </w:r>
          </w:p>
        </w:tc>
        <w:tc>
          <w:tcPr>
            <w:tcW w:w="6552" w:type="dxa"/>
            <w:shd w:val="clear" w:color="auto" w:fill="FFFFFF" w:themeFill="background1"/>
          </w:tcPr>
          <w:p w:rsidR="00957792" w:rsidRPr="0050567C" w:rsidRDefault="0050567C" w:rsidP="002F3F24">
            <w:pPr>
              <w:rPr>
                <w:sz w:val="24"/>
                <w:szCs w:val="24"/>
              </w:rPr>
            </w:pPr>
            <w:r w:rsidRPr="009469B9">
              <w:rPr>
                <w:sz w:val="24"/>
                <w:szCs w:val="24"/>
              </w:rPr>
              <w:t>Investice do nových technologií u MSP (robotizace, digitalizace, automatizace) a energeticky úsporných opatření</w:t>
            </w:r>
          </w:p>
        </w:tc>
      </w:tr>
      <w:tr w:rsidR="00957792" w:rsidTr="00957792">
        <w:tc>
          <w:tcPr>
            <w:tcW w:w="2660" w:type="dxa"/>
          </w:tcPr>
          <w:p w:rsidR="00957792" w:rsidRPr="00957792" w:rsidRDefault="00957792" w:rsidP="002F3F24">
            <w:pPr>
              <w:rPr>
                <w:sz w:val="52"/>
                <w:szCs w:val="52"/>
              </w:rPr>
            </w:pPr>
            <w:r>
              <w:rPr>
                <w:sz w:val="24"/>
                <w:szCs w:val="24"/>
              </w:rPr>
              <w:t>d</w:t>
            </w:r>
            <w:r w:rsidRPr="00957792">
              <w:rPr>
                <w:sz w:val="24"/>
                <w:szCs w:val="24"/>
              </w:rPr>
              <w:t>ruh výzvy</w:t>
            </w:r>
            <w:r w:rsidRPr="00957792">
              <w:rPr>
                <w:sz w:val="52"/>
                <w:szCs w:val="52"/>
              </w:rPr>
              <w:t xml:space="preserve"> </w:t>
            </w:r>
          </w:p>
        </w:tc>
        <w:tc>
          <w:tcPr>
            <w:tcW w:w="6552" w:type="dxa"/>
          </w:tcPr>
          <w:p w:rsidR="00957792" w:rsidRPr="00BB7141" w:rsidRDefault="00957792" w:rsidP="002F3F24">
            <w:pPr>
              <w:rPr>
                <w:b/>
                <w:sz w:val="24"/>
                <w:szCs w:val="24"/>
              </w:rPr>
            </w:pPr>
            <w:r w:rsidRPr="00BB7141">
              <w:rPr>
                <w:b/>
                <w:sz w:val="24"/>
                <w:szCs w:val="24"/>
              </w:rPr>
              <w:t>kolová</w:t>
            </w:r>
          </w:p>
        </w:tc>
      </w:tr>
      <w:tr w:rsidR="00957792" w:rsidTr="00957792">
        <w:tc>
          <w:tcPr>
            <w:tcW w:w="2660" w:type="dxa"/>
          </w:tcPr>
          <w:p w:rsidR="00957792" w:rsidRPr="00957792" w:rsidRDefault="00957792" w:rsidP="002F3F24">
            <w:pPr>
              <w:rPr>
                <w:sz w:val="52"/>
                <w:szCs w:val="52"/>
              </w:rPr>
            </w:pPr>
            <w:r>
              <w:rPr>
                <w:sz w:val="24"/>
                <w:szCs w:val="24"/>
              </w:rPr>
              <w:t>m</w:t>
            </w:r>
            <w:r w:rsidRPr="00957792">
              <w:rPr>
                <w:sz w:val="24"/>
                <w:szCs w:val="24"/>
              </w:rPr>
              <w:t>odel hodnocení</w:t>
            </w:r>
          </w:p>
        </w:tc>
        <w:tc>
          <w:tcPr>
            <w:tcW w:w="6552" w:type="dxa"/>
          </w:tcPr>
          <w:p w:rsidR="00957792" w:rsidRPr="00BB7141" w:rsidRDefault="00BB7141" w:rsidP="002F3F24">
            <w:pPr>
              <w:rPr>
                <w:b/>
                <w:sz w:val="24"/>
                <w:szCs w:val="24"/>
              </w:rPr>
            </w:pPr>
            <w:r w:rsidRPr="00BB7141">
              <w:rPr>
                <w:b/>
                <w:sz w:val="24"/>
                <w:szCs w:val="24"/>
              </w:rPr>
              <w:t>jednokolový</w:t>
            </w:r>
          </w:p>
        </w:tc>
      </w:tr>
    </w:tbl>
    <w:p w:rsidR="00957792" w:rsidRDefault="00957792" w:rsidP="002F3F24">
      <w:pPr>
        <w:rPr>
          <w:b/>
          <w:color w:val="538135" w:themeColor="accent6" w:themeShade="BF"/>
          <w:sz w:val="52"/>
          <w:szCs w:val="52"/>
        </w:rPr>
      </w:pPr>
    </w:p>
    <w:tbl>
      <w:tblPr>
        <w:tblStyle w:val="Mkatabulky"/>
        <w:tblW w:w="0" w:type="auto"/>
        <w:tblLook w:val="04A0" w:firstRow="1" w:lastRow="0" w:firstColumn="1" w:lastColumn="0" w:noHBand="0" w:noVBand="1"/>
      </w:tblPr>
      <w:tblGrid>
        <w:gridCol w:w="2583"/>
        <w:gridCol w:w="6477"/>
      </w:tblGrid>
      <w:tr w:rsidR="00BB7141" w:rsidTr="00C7708C">
        <w:tc>
          <w:tcPr>
            <w:tcW w:w="9212" w:type="dxa"/>
            <w:gridSpan w:val="2"/>
          </w:tcPr>
          <w:p w:rsidR="00BB7141" w:rsidRDefault="00BB7141" w:rsidP="00BB7141">
            <w:pPr>
              <w:rPr>
                <w:b/>
                <w:color w:val="538135" w:themeColor="accent6" w:themeShade="BF"/>
                <w:sz w:val="52"/>
                <w:szCs w:val="52"/>
              </w:rPr>
            </w:pPr>
            <w:r w:rsidRPr="00957792">
              <w:rPr>
                <w:b/>
                <w:color w:val="538135" w:themeColor="accent6" w:themeShade="BF"/>
                <w:sz w:val="24"/>
                <w:szCs w:val="24"/>
              </w:rPr>
              <w:t xml:space="preserve">IDENTIFIKACE </w:t>
            </w:r>
            <w:r>
              <w:rPr>
                <w:b/>
                <w:color w:val="538135" w:themeColor="accent6" w:themeShade="BF"/>
                <w:sz w:val="24"/>
                <w:szCs w:val="24"/>
              </w:rPr>
              <w:t>NADŘAZENÉ VÝZVA ŘÍDÍCÍHO ORGÁNU (ŘO)</w:t>
            </w:r>
          </w:p>
        </w:tc>
      </w:tr>
      <w:tr w:rsidR="00BB7141" w:rsidTr="00C7708C">
        <w:tc>
          <w:tcPr>
            <w:tcW w:w="2660" w:type="dxa"/>
          </w:tcPr>
          <w:p w:rsidR="00BB7141" w:rsidRPr="00957792" w:rsidRDefault="00BB7141" w:rsidP="00C7708C">
            <w:pPr>
              <w:rPr>
                <w:sz w:val="24"/>
                <w:szCs w:val="24"/>
              </w:rPr>
            </w:pPr>
            <w:r>
              <w:rPr>
                <w:sz w:val="24"/>
                <w:szCs w:val="24"/>
              </w:rPr>
              <w:t>č</w:t>
            </w:r>
            <w:r w:rsidRPr="00957792">
              <w:rPr>
                <w:sz w:val="24"/>
                <w:szCs w:val="24"/>
              </w:rPr>
              <w:t xml:space="preserve">íslo </w:t>
            </w:r>
            <w:r>
              <w:rPr>
                <w:sz w:val="24"/>
                <w:szCs w:val="24"/>
              </w:rPr>
              <w:t>a název výzvy ŘO</w:t>
            </w:r>
          </w:p>
        </w:tc>
        <w:tc>
          <w:tcPr>
            <w:tcW w:w="6552" w:type="dxa"/>
          </w:tcPr>
          <w:p w:rsidR="00BB7141" w:rsidRDefault="00BB7141" w:rsidP="00C7708C">
            <w:pPr>
              <w:rPr>
                <w:b/>
                <w:i/>
                <w:sz w:val="24"/>
                <w:szCs w:val="24"/>
              </w:rPr>
            </w:pPr>
            <w:r>
              <w:rPr>
                <w:b/>
                <w:sz w:val="24"/>
                <w:szCs w:val="24"/>
              </w:rPr>
              <w:t xml:space="preserve">1_23_026 Technologie pro MAS (CLLD) – výzva I. </w:t>
            </w:r>
          </w:p>
          <w:p w:rsidR="00BB7141" w:rsidRPr="00BB7141" w:rsidRDefault="00BB7141" w:rsidP="00C7708C">
            <w:pPr>
              <w:rPr>
                <w:i/>
                <w:sz w:val="24"/>
                <w:szCs w:val="24"/>
              </w:rPr>
            </w:pPr>
            <w:r>
              <w:rPr>
                <w:i/>
                <w:sz w:val="24"/>
                <w:szCs w:val="24"/>
              </w:rPr>
              <w:t xml:space="preserve">Blíže </w:t>
            </w:r>
            <w:r w:rsidRPr="001C561B">
              <w:rPr>
                <w:i/>
                <w:sz w:val="24"/>
                <w:szCs w:val="24"/>
              </w:rPr>
              <w:t>vi</w:t>
            </w:r>
            <w:r w:rsidR="001C561B">
              <w:rPr>
                <w:i/>
                <w:sz w:val="24"/>
                <w:szCs w:val="24"/>
              </w:rPr>
              <w:t xml:space="preserve">z: </w:t>
            </w:r>
            <w:hyperlink r:id="rId10" w:history="1">
              <w:r w:rsidR="001C561B" w:rsidRPr="001C561B">
                <w:rPr>
                  <w:rStyle w:val="Hypertextovodkaz"/>
                  <w:i/>
                  <w:sz w:val="24"/>
                  <w:szCs w:val="24"/>
                </w:rPr>
                <w:t>https://www.mpo.cz/assets/cz/podnikani/dotace-a-podpora-podnikani/optak-2021-2027/aktivity/technologie/2023/7/Text-vyzvy_Technologie-pro-MAS-_CLLD_-_-vyzva-I-_cervenec-2023.pdf</w:t>
              </w:r>
            </w:hyperlink>
          </w:p>
        </w:tc>
      </w:tr>
      <w:tr w:rsidR="00BB7141" w:rsidTr="00C7708C">
        <w:tc>
          <w:tcPr>
            <w:tcW w:w="2660" w:type="dxa"/>
          </w:tcPr>
          <w:p w:rsidR="00BB7141" w:rsidRPr="00957792" w:rsidRDefault="00BB7141" w:rsidP="00C7708C">
            <w:pPr>
              <w:rPr>
                <w:sz w:val="24"/>
                <w:szCs w:val="24"/>
              </w:rPr>
            </w:pPr>
            <w:r>
              <w:rPr>
                <w:sz w:val="24"/>
                <w:szCs w:val="24"/>
              </w:rPr>
              <w:t>název programu</w:t>
            </w:r>
          </w:p>
        </w:tc>
        <w:tc>
          <w:tcPr>
            <w:tcW w:w="6552" w:type="dxa"/>
          </w:tcPr>
          <w:p w:rsidR="00BB7141" w:rsidRPr="00BB7141" w:rsidRDefault="00BB7141" w:rsidP="00C7708C">
            <w:pPr>
              <w:rPr>
                <w:b/>
                <w:sz w:val="24"/>
                <w:szCs w:val="24"/>
              </w:rPr>
            </w:pPr>
            <w:r>
              <w:rPr>
                <w:b/>
                <w:sz w:val="24"/>
                <w:szCs w:val="24"/>
              </w:rPr>
              <w:t>Operační program Technologie a aplikace pro konkurenceschopnost 2021 – 2027 (OP TAK)</w:t>
            </w:r>
          </w:p>
        </w:tc>
      </w:tr>
      <w:tr w:rsidR="00BB7141" w:rsidTr="00C7708C">
        <w:tc>
          <w:tcPr>
            <w:tcW w:w="2660" w:type="dxa"/>
          </w:tcPr>
          <w:p w:rsidR="00BB7141" w:rsidRPr="00957792" w:rsidRDefault="00BB7141" w:rsidP="00C7708C">
            <w:pPr>
              <w:rPr>
                <w:sz w:val="24"/>
                <w:szCs w:val="24"/>
              </w:rPr>
            </w:pPr>
            <w:r>
              <w:rPr>
                <w:sz w:val="24"/>
                <w:szCs w:val="24"/>
              </w:rPr>
              <w:t>cíl politiky</w:t>
            </w:r>
          </w:p>
        </w:tc>
        <w:tc>
          <w:tcPr>
            <w:tcW w:w="6552" w:type="dxa"/>
          </w:tcPr>
          <w:p w:rsidR="00BB7141" w:rsidRPr="00BB7141" w:rsidRDefault="00BB7141" w:rsidP="00BB7141">
            <w:pPr>
              <w:pStyle w:val="Odstavecseseznamem"/>
              <w:numPr>
                <w:ilvl w:val="0"/>
                <w:numId w:val="10"/>
              </w:numPr>
              <w:rPr>
                <w:sz w:val="24"/>
                <w:szCs w:val="24"/>
              </w:rPr>
            </w:pPr>
            <w:r>
              <w:rPr>
                <w:sz w:val="24"/>
                <w:szCs w:val="24"/>
              </w:rPr>
              <w:t>Konkurenceschopnější a inteligentnější Evropa díky podpoře inovativní a inteligentní ekonomické transformace a regionálního propojení IKT</w:t>
            </w:r>
          </w:p>
        </w:tc>
      </w:tr>
      <w:tr w:rsidR="00BB7141" w:rsidTr="00C7708C">
        <w:tc>
          <w:tcPr>
            <w:tcW w:w="2660" w:type="dxa"/>
          </w:tcPr>
          <w:p w:rsidR="00BB7141" w:rsidRPr="00957792" w:rsidRDefault="00BB7141" w:rsidP="00BB7141">
            <w:pPr>
              <w:rPr>
                <w:sz w:val="52"/>
                <w:szCs w:val="52"/>
              </w:rPr>
            </w:pPr>
            <w:r>
              <w:rPr>
                <w:sz w:val="24"/>
                <w:szCs w:val="24"/>
              </w:rPr>
              <w:t>priorita programu</w:t>
            </w:r>
          </w:p>
        </w:tc>
        <w:tc>
          <w:tcPr>
            <w:tcW w:w="6552" w:type="dxa"/>
          </w:tcPr>
          <w:p w:rsidR="00BB7141" w:rsidRPr="00BB7141" w:rsidRDefault="00BB7141" w:rsidP="00BB7141">
            <w:pPr>
              <w:pStyle w:val="Odstavecseseznamem"/>
              <w:numPr>
                <w:ilvl w:val="0"/>
                <w:numId w:val="10"/>
              </w:numPr>
              <w:rPr>
                <w:sz w:val="24"/>
                <w:szCs w:val="24"/>
              </w:rPr>
            </w:pPr>
            <w:r>
              <w:rPr>
                <w:sz w:val="24"/>
                <w:szCs w:val="24"/>
              </w:rPr>
              <w:t>Rozvoj podnikání a konkurenceschopnosti MSP</w:t>
            </w:r>
          </w:p>
        </w:tc>
      </w:tr>
      <w:tr w:rsidR="00BB7141" w:rsidTr="00C7708C">
        <w:tc>
          <w:tcPr>
            <w:tcW w:w="2660" w:type="dxa"/>
          </w:tcPr>
          <w:p w:rsidR="00BB7141" w:rsidRPr="00957792" w:rsidRDefault="0032526A" w:rsidP="00C7708C">
            <w:pPr>
              <w:rPr>
                <w:sz w:val="52"/>
                <w:szCs w:val="52"/>
              </w:rPr>
            </w:pPr>
            <w:r>
              <w:rPr>
                <w:sz w:val="24"/>
                <w:szCs w:val="24"/>
              </w:rPr>
              <w:t>s</w:t>
            </w:r>
            <w:r w:rsidR="00E336F7">
              <w:rPr>
                <w:sz w:val="24"/>
                <w:szCs w:val="24"/>
              </w:rPr>
              <w:t>pecifický cíl programu</w:t>
            </w:r>
            <w:r w:rsidR="00BB7141" w:rsidRPr="00957792">
              <w:rPr>
                <w:sz w:val="52"/>
                <w:szCs w:val="52"/>
              </w:rPr>
              <w:t xml:space="preserve"> </w:t>
            </w:r>
          </w:p>
        </w:tc>
        <w:tc>
          <w:tcPr>
            <w:tcW w:w="6552" w:type="dxa"/>
          </w:tcPr>
          <w:p w:rsidR="00BB7141" w:rsidRPr="00E336F7" w:rsidRDefault="00E336F7" w:rsidP="00E336F7">
            <w:pPr>
              <w:rPr>
                <w:sz w:val="24"/>
                <w:szCs w:val="24"/>
              </w:rPr>
            </w:pPr>
            <w:r>
              <w:rPr>
                <w:sz w:val="24"/>
                <w:szCs w:val="24"/>
              </w:rPr>
              <w:t>2.1. Posilování udržitelného růstu a konkurenceschopnosti malých a středních podniků a vytváření pracovních míst v malých a středních podnicích, mimo jiné prostřednictvím produktivních investic</w:t>
            </w:r>
          </w:p>
        </w:tc>
      </w:tr>
    </w:tbl>
    <w:p w:rsidR="00BB7141" w:rsidRDefault="00BB7141" w:rsidP="002F3F24">
      <w:pPr>
        <w:rPr>
          <w:b/>
          <w:color w:val="538135" w:themeColor="accent6" w:themeShade="BF"/>
          <w:sz w:val="52"/>
          <w:szCs w:val="52"/>
        </w:rPr>
      </w:pPr>
    </w:p>
    <w:tbl>
      <w:tblPr>
        <w:tblStyle w:val="Mkatabulky"/>
        <w:tblW w:w="0" w:type="auto"/>
        <w:tblLook w:val="04A0" w:firstRow="1" w:lastRow="0" w:firstColumn="1" w:lastColumn="0" w:noHBand="0" w:noVBand="1"/>
      </w:tblPr>
      <w:tblGrid>
        <w:gridCol w:w="2628"/>
        <w:gridCol w:w="6432"/>
      </w:tblGrid>
      <w:tr w:rsidR="00E336F7" w:rsidTr="00977506">
        <w:tc>
          <w:tcPr>
            <w:tcW w:w="9060" w:type="dxa"/>
            <w:gridSpan w:val="2"/>
          </w:tcPr>
          <w:p w:rsidR="00E336F7" w:rsidRDefault="00E336F7" w:rsidP="00C7708C">
            <w:pPr>
              <w:rPr>
                <w:b/>
                <w:color w:val="538135" w:themeColor="accent6" w:themeShade="BF"/>
                <w:sz w:val="52"/>
                <w:szCs w:val="52"/>
              </w:rPr>
            </w:pPr>
            <w:r>
              <w:rPr>
                <w:b/>
                <w:color w:val="538135" w:themeColor="accent6" w:themeShade="BF"/>
                <w:sz w:val="24"/>
                <w:szCs w:val="24"/>
              </w:rPr>
              <w:t xml:space="preserve">ČASOVÉ NASTAVENÍ </w:t>
            </w:r>
          </w:p>
        </w:tc>
      </w:tr>
      <w:tr w:rsidR="00E336F7" w:rsidTr="00977506">
        <w:tc>
          <w:tcPr>
            <w:tcW w:w="2628" w:type="dxa"/>
          </w:tcPr>
          <w:p w:rsidR="00E336F7" w:rsidRPr="00E06B6A" w:rsidRDefault="0032526A" w:rsidP="0032526A">
            <w:pPr>
              <w:rPr>
                <w:sz w:val="24"/>
                <w:szCs w:val="24"/>
              </w:rPr>
            </w:pPr>
            <w:r w:rsidRPr="00E06B6A">
              <w:rPr>
                <w:sz w:val="24"/>
                <w:szCs w:val="24"/>
              </w:rPr>
              <w:t>datum vyhlášení výzvy</w:t>
            </w:r>
          </w:p>
        </w:tc>
        <w:tc>
          <w:tcPr>
            <w:tcW w:w="6432" w:type="dxa"/>
          </w:tcPr>
          <w:p w:rsidR="00E336F7" w:rsidRPr="00E06B6A" w:rsidRDefault="001C6AA9" w:rsidP="00E06B6A">
            <w:pPr>
              <w:rPr>
                <w:i/>
                <w:sz w:val="24"/>
                <w:szCs w:val="24"/>
              </w:rPr>
            </w:pPr>
            <w:r>
              <w:rPr>
                <w:b/>
                <w:sz w:val="24"/>
                <w:szCs w:val="24"/>
              </w:rPr>
              <w:t>27</w:t>
            </w:r>
            <w:r w:rsidR="00E06B6A" w:rsidRPr="00E06B6A">
              <w:rPr>
                <w:b/>
                <w:sz w:val="24"/>
                <w:szCs w:val="24"/>
              </w:rPr>
              <w:t xml:space="preserve">. </w:t>
            </w:r>
            <w:r w:rsidR="009E589A">
              <w:rPr>
                <w:b/>
                <w:sz w:val="24"/>
                <w:szCs w:val="24"/>
              </w:rPr>
              <w:t>1</w:t>
            </w:r>
            <w:r w:rsidR="004F5E95" w:rsidRPr="00E06B6A">
              <w:rPr>
                <w:b/>
                <w:sz w:val="24"/>
                <w:szCs w:val="24"/>
              </w:rPr>
              <w:t>.</w:t>
            </w:r>
            <w:r w:rsidR="009E589A">
              <w:rPr>
                <w:b/>
                <w:sz w:val="24"/>
                <w:szCs w:val="24"/>
              </w:rPr>
              <w:t>2025</w:t>
            </w:r>
          </w:p>
        </w:tc>
      </w:tr>
      <w:tr w:rsidR="00E336F7" w:rsidTr="00977506">
        <w:tc>
          <w:tcPr>
            <w:tcW w:w="2628" w:type="dxa"/>
          </w:tcPr>
          <w:p w:rsidR="00E336F7" w:rsidRPr="00957792" w:rsidRDefault="0032526A" w:rsidP="00C7708C">
            <w:pPr>
              <w:rPr>
                <w:sz w:val="24"/>
                <w:szCs w:val="24"/>
              </w:rPr>
            </w:pPr>
            <w:r>
              <w:rPr>
                <w:sz w:val="24"/>
                <w:szCs w:val="24"/>
              </w:rPr>
              <w:t>datum ukončení příjmu Návrhu projektů</w:t>
            </w:r>
          </w:p>
        </w:tc>
        <w:tc>
          <w:tcPr>
            <w:tcW w:w="6432" w:type="dxa"/>
          </w:tcPr>
          <w:p w:rsidR="00E336F7" w:rsidRDefault="00A85785" w:rsidP="0032526A">
            <w:pPr>
              <w:rPr>
                <w:b/>
                <w:sz w:val="24"/>
                <w:szCs w:val="24"/>
              </w:rPr>
            </w:pPr>
            <w:r>
              <w:rPr>
                <w:b/>
                <w:sz w:val="24"/>
                <w:szCs w:val="24"/>
              </w:rPr>
              <w:t>14</w:t>
            </w:r>
            <w:r w:rsidR="009E589A">
              <w:rPr>
                <w:b/>
                <w:sz w:val="24"/>
                <w:szCs w:val="24"/>
              </w:rPr>
              <w:t>. 3</w:t>
            </w:r>
            <w:r w:rsidR="004F5E95" w:rsidRPr="00AF070F">
              <w:rPr>
                <w:b/>
                <w:sz w:val="24"/>
                <w:szCs w:val="24"/>
              </w:rPr>
              <w:t>.</w:t>
            </w:r>
            <w:r w:rsidR="002905D1">
              <w:rPr>
                <w:b/>
                <w:sz w:val="24"/>
                <w:szCs w:val="24"/>
              </w:rPr>
              <w:t xml:space="preserve"> 2025</w:t>
            </w:r>
            <w:r w:rsidR="00AF070F">
              <w:rPr>
                <w:b/>
                <w:sz w:val="24"/>
                <w:szCs w:val="24"/>
              </w:rPr>
              <w:t xml:space="preserve"> v</w:t>
            </w:r>
            <w:r w:rsidR="004B1914" w:rsidRPr="00AF070F">
              <w:rPr>
                <w:b/>
                <w:sz w:val="24"/>
                <w:szCs w:val="24"/>
              </w:rPr>
              <w:t xml:space="preserve"> </w:t>
            </w:r>
            <w:bookmarkStart w:id="0" w:name="_GoBack"/>
            <w:bookmarkEnd w:id="0"/>
            <w:r w:rsidR="004B1914" w:rsidRPr="00AF070F">
              <w:rPr>
                <w:b/>
                <w:sz w:val="24"/>
                <w:szCs w:val="24"/>
              </w:rPr>
              <w:t>15</w:t>
            </w:r>
            <w:r w:rsidR="0032526A" w:rsidRPr="00AF070F">
              <w:rPr>
                <w:b/>
                <w:sz w:val="24"/>
                <w:szCs w:val="24"/>
              </w:rPr>
              <w:t>:00</w:t>
            </w:r>
          </w:p>
          <w:p w:rsidR="0032526A" w:rsidRPr="0032526A" w:rsidRDefault="0032526A" w:rsidP="008663AF">
            <w:pPr>
              <w:rPr>
                <w:i/>
                <w:sz w:val="24"/>
                <w:szCs w:val="24"/>
              </w:rPr>
            </w:pPr>
            <w:r>
              <w:rPr>
                <w:i/>
                <w:sz w:val="24"/>
                <w:szCs w:val="24"/>
              </w:rPr>
              <w:t xml:space="preserve">Pozn.: V případě, že součet požadované dotace </w:t>
            </w:r>
            <w:r w:rsidR="008663AF">
              <w:rPr>
                <w:i/>
                <w:sz w:val="24"/>
                <w:szCs w:val="24"/>
              </w:rPr>
              <w:t>projektových záměrů</w:t>
            </w:r>
            <w:r>
              <w:rPr>
                <w:i/>
                <w:sz w:val="24"/>
                <w:szCs w:val="24"/>
              </w:rPr>
              <w:t xml:space="preserve"> přijatých v této výzvě nepřekročí alokaci výzvy, bude v krátké době po ukončení příjmu vyhlášena další Výzva MAS.</w:t>
            </w:r>
          </w:p>
        </w:tc>
      </w:tr>
      <w:tr w:rsidR="00E336F7" w:rsidTr="00977506">
        <w:tc>
          <w:tcPr>
            <w:tcW w:w="2628" w:type="dxa"/>
          </w:tcPr>
          <w:p w:rsidR="00E336F7" w:rsidRPr="00957792" w:rsidRDefault="0032526A" w:rsidP="00C7708C">
            <w:pPr>
              <w:rPr>
                <w:sz w:val="52"/>
                <w:szCs w:val="52"/>
              </w:rPr>
            </w:pPr>
            <w:r>
              <w:rPr>
                <w:sz w:val="24"/>
                <w:szCs w:val="24"/>
              </w:rPr>
              <w:t>nejzazší datum pro ukončení fyzické realizace projektu</w:t>
            </w:r>
          </w:p>
        </w:tc>
        <w:tc>
          <w:tcPr>
            <w:tcW w:w="6432" w:type="dxa"/>
          </w:tcPr>
          <w:p w:rsidR="00E336F7" w:rsidRDefault="00CD19E0" w:rsidP="0032526A">
            <w:pPr>
              <w:rPr>
                <w:b/>
                <w:sz w:val="24"/>
                <w:szCs w:val="24"/>
              </w:rPr>
            </w:pPr>
            <w:r>
              <w:rPr>
                <w:b/>
                <w:sz w:val="24"/>
                <w:szCs w:val="24"/>
              </w:rPr>
              <w:t>30.</w:t>
            </w:r>
            <w:r w:rsidR="00E06B6A">
              <w:rPr>
                <w:b/>
                <w:sz w:val="24"/>
                <w:szCs w:val="24"/>
              </w:rPr>
              <w:t xml:space="preserve"> </w:t>
            </w:r>
            <w:r>
              <w:rPr>
                <w:b/>
                <w:sz w:val="24"/>
                <w:szCs w:val="24"/>
              </w:rPr>
              <w:t>6.</w:t>
            </w:r>
            <w:r w:rsidR="00E06B6A">
              <w:rPr>
                <w:b/>
                <w:sz w:val="24"/>
                <w:szCs w:val="24"/>
              </w:rPr>
              <w:t xml:space="preserve"> </w:t>
            </w:r>
            <w:r>
              <w:rPr>
                <w:b/>
                <w:sz w:val="24"/>
                <w:szCs w:val="24"/>
              </w:rPr>
              <w:t xml:space="preserve">2026 </w:t>
            </w:r>
          </w:p>
          <w:p w:rsidR="00CD19E0" w:rsidRPr="00CD19E0" w:rsidRDefault="00CD19E0" w:rsidP="0032526A">
            <w:pPr>
              <w:rPr>
                <w:i/>
                <w:sz w:val="24"/>
                <w:szCs w:val="24"/>
              </w:rPr>
            </w:pPr>
            <w:r w:rsidRPr="00CD19E0">
              <w:rPr>
                <w:i/>
                <w:sz w:val="24"/>
                <w:szCs w:val="24"/>
              </w:rPr>
              <w:t>Realizace nesmí být ukončena před podáním žádosti o podporu do MS21+</w:t>
            </w:r>
            <w:r>
              <w:rPr>
                <w:i/>
                <w:sz w:val="24"/>
                <w:szCs w:val="24"/>
              </w:rPr>
              <w:t>.</w:t>
            </w:r>
          </w:p>
        </w:tc>
      </w:tr>
      <w:tr w:rsidR="00E336F7" w:rsidTr="00977506">
        <w:tc>
          <w:tcPr>
            <w:tcW w:w="2628" w:type="dxa"/>
          </w:tcPr>
          <w:p w:rsidR="00E336F7" w:rsidRPr="00957792" w:rsidRDefault="0032526A" w:rsidP="00C7708C">
            <w:pPr>
              <w:rPr>
                <w:sz w:val="52"/>
                <w:szCs w:val="52"/>
              </w:rPr>
            </w:pPr>
            <w:r>
              <w:rPr>
                <w:sz w:val="24"/>
                <w:szCs w:val="24"/>
              </w:rPr>
              <w:t>možnosti etapizace</w:t>
            </w:r>
            <w:r w:rsidR="00E336F7" w:rsidRPr="00957792">
              <w:rPr>
                <w:sz w:val="52"/>
                <w:szCs w:val="52"/>
              </w:rPr>
              <w:t xml:space="preserve"> </w:t>
            </w:r>
          </w:p>
        </w:tc>
        <w:tc>
          <w:tcPr>
            <w:tcW w:w="6432" w:type="dxa"/>
          </w:tcPr>
          <w:p w:rsidR="00E336F7" w:rsidRPr="0032526A" w:rsidRDefault="0032526A" w:rsidP="00C7708C">
            <w:pPr>
              <w:rPr>
                <w:b/>
                <w:sz w:val="24"/>
                <w:szCs w:val="24"/>
              </w:rPr>
            </w:pPr>
            <w:proofErr w:type="spellStart"/>
            <w:r>
              <w:rPr>
                <w:b/>
                <w:sz w:val="24"/>
                <w:szCs w:val="24"/>
              </w:rPr>
              <w:t>j</w:t>
            </w:r>
            <w:r w:rsidRPr="0032526A">
              <w:rPr>
                <w:b/>
                <w:sz w:val="24"/>
                <w:szCs w:val="24"/>
              </w:rPr>
              <w:t>ednoetapový</w:t>
            </w:r>
            <w:proofErr w:type="spellEnd"/>
            <w:r w:rsidRPr="0032526A">
              <w:rPr>
                <w:b/>
                <w:sz w:val="24"/>
                <w:szCs w:val="24"/>
              </w:rPr>
              <w:t xml:space="preserve"> projekt</w:t>
            </w:r>
          </w:p>
        </w:tc>
      </w:tr>
      <w:tr w:rsidR="0032526A" w:rsidRPr="0032526A" w:rsidTr="00977506">
        <w:tc>
          <w:tcPr>
            <w:tcW w:w="2628" w:type="dxa"/>
          </w:tcPr>
          <w:p w:rsidR="0032526A" w:rsidRPr="00957792" w:rsidRDefault="0032526A" w:rsidP="0032526A">
            <w:pPr>
              <w:rPr>
                <w:sz w:val="52"/>
                <w:szCs w:val="52"/>
              </w:rPr>
            </w:pPr>
            <w:r>
              <w:rPr>
                <w:sz w:val="24"/>
                <w:szCs w:val="24"/>
              </w:rPr>
              <w:t>způsob financování</w:t>
            </w:r>
            <w:r w:rsidRPr="00957792">
              <w:rPr>
                <w:sz w:val="52"/>
                <w:szCs w:val="52"/>
              </w:rPr>
              <w:t xml:space="preserve"> </w:t>
            </w:r>
          </w:p>
        </w:tc>
        <w:tc>
          <w:tcPr>
            <w:tcW w:w="6432" w:type="dxa"/>
          </w:tcPr>
          <w:p w:rsidR="0032526A" w:rsidRPr="0032526A" w:rsidRDefault="0032526A" w:rsidP="00C7708C">
            <w:pPr>
              <w:rPr>
                <w:b/>
                <w:sz w:val="24"/>
                <w:szCs w:val="24"/>
              </w:rPr>
            </w:pPr>
            <w:r>
              <w:rPr>
                <w:b/>
                <w:sz w:val="24"/>
                <w:szCs w:val="24"/>
              </w:rPr>
              <w:t>ex-post</w:t>
            </w:r>
          </w:p>
        </w:tc>
      </w:tr>
    </w:tbl>
    <w:p w:rsidR="00E336F7" w:rsidRDefault="00E336F7" w:rsidP="002F3F24">
      <w:pPr>
        <w:rPr>
          <w:b/>
          <w:color w:val="538135" w:themeColor="accent6" w:themeShade="BF"/>
          <w:sz w:val="52"/>
          <w:szCs w:val="52"/>
        </w:rPr>
      </w:pPr>
    </w:p>
    <w:tbl>
      <w:tblPr>
        <w:tblStyle w:val="Mkatabulky"/>
        <w:tblW w:w="0" w:type="auto"/>
        <w:tblLook w:val="04A0" w:firstRow="1" w:lastRow="0" w:firstColumn="1" w:lastColumn="0" w:noHBand="0" w:noVBand="1"/>
      </w:tblPr>
      <w:tblGrid>
        <w:gridCol w:w="2638"/>
        <w:gridCol w:w="6422"/>
      </w:tblGrid>
      <w:tr w:rsidR="00D22CB1" w:rsidTr="00C7708C">
        <w:tc>
          <w:tcPr>
            <w:tcW w:w="9212" w:type="dxa"/>
            <w:gridSpan w:val="2"/>
          </w:tcPr>
          <w:p w:rsidR="00D22CB1" w:rsidRDefault="00D22CB1" w:rsidP="00C7708C">
            <w:pPr>
              <w:rPr>
                <w:b/>
                <w:color w:val="538135" w:themeColor="accent6" w:themeShade="BF"/>
                <w:sz w:val="52"/>
                <w:szCs w:val="52"/>
              </w:rPr>
            </w:pPr>
            <w:r>
              <w:rPr>
                <w:b/>
                <w:color w:val="538135" w:themeColor="accent6" w:themeShade="BF"/>
                <w:sz w:val="24"/>
                <w:szCs w:val="24"/>
              </w:rPr>
              <w:t xml:space="preserve">FORMA PODPORY </w:t>
            </w:r>
          </w:p>
        </w:tc>
      </w:tr>
      <w:tr w:rsidR="00D22CB1" w:rsidTr="00C7708C">
        <w:tc>
          <w:tcPr>
            <w:tcW w:w="2660" w:type="dxa"/>
          </w:tcPr>
          <w:p w:rsidR="00D22CB1" w:rsidRPr="00957792" w:rsidRDefault="00D22CB1" w:rsidP="00C7708C">
            <w:pPr>
              <w:rPr>
                <w:sz w:val="24"/>
                <w:szCs w:val="24"/>
              </w:rPr>
            </w:pPr>
            <w:r>
              <w:rPr>
                <w:sz w:val="24"/>
                <w:szCs w:val="24"/>
              </w:rPr>
              <w:t>alokace výzvy</w:t>
            </w:r>
          </w:p>
        </w:tc>
        <w:tc>
          <w:tcPr>
            <w:tcW w:w="6552" w:type="dxa"/>
          </w:tcPr>
          <w:p w:rsidR="00D22CB1" w:rsidRPr="00AF070F" w:rsidRDefault="009E589A" w:rsidP="009E589A">
            <w:pPr>
              <w:rPr>
                <w:b/>
                <w:sz w:val="24"/>
                <w:szCs w:val="24"/>
              </w:rPr>
            </w:pPr>
            <w:r w:rsidRPr="009E589A">
              <w:rPr>
                <w:b/>
                <w:sz w:val="24"/>
                <w:szCs w:val="24"/>
              </w:rPr>
              <w:t>643.243,50 Kč</w:t>
            </w:r>
          </w:p>
        </w:tc>
      </w:tr>
      <w:tr w:rsidR="00D22CB1" w:rsidTr="00C7708C">
        <w:tc>
          <w:tcPr>
            <w:tcW w:w="2660" w:type="dxa"/>
          </w:tcPr>
          <w:p w:rsidR="00D22CB1" w:rsidRPr="00957792" w:rsidRDefault="00D22CB1" w:rsidP="00C7708C">
            <w:pPr>
              <w:rPr>
                <w:sz w:val="24"/>
                <w:szCs w:val="24"/>
              </w:rPr>
            </w:pPr>
            <w:r>
              <w:rPr>
                <w:sz w:val="24"/>
                <w:szCs w:val="24"/>
              </w:rPr>
              <w:t>typ podporovaných projektů</w:t>
            </w:r>
          </w:p>
        </w:tc>
        <w:tc>
          <w:tcPr>
            <w:tcW w:w="6552" w:type="dxa"/>
          </w:tcPr>
          <w:p w:rsidR="00D22CB1" w:rsidRPr="00D22CB1" w:rsidRDefault="00D22CB1" w:rsidP="00C7708C">
            <w:pPr>
              <w:rPr>
                <w:sz w:val="24"/>
                <w:szCs w:val="24"/>
              </w:rPr>
            </w:pPr>
            <w:r>
              <w:rPr>
                <w:sz w:val="24"/>
                <w:szCs w:val="24"/>
              </w:rPr>
              <w:t>Integrovaný projekt</w:t>
            </w:r>
          </w:p>
        </w:tc>
      </w:tr>
      <w:tr w:rsidR="00D22CB1" w:rsidTr="00C7708C">
        <w:tc>
          <w:tcPr>
            <w:tcW w:w="2660" w:type="dxa"/>
          </w:tcPr>
          <w:p w:rsidR="00D22CB1" w:rsidRPr="00957792" w:rsidRDefault="00D22CB1" w:rsidP="00C7708C">
            <w:pPr>
              <w:rPr>
                <w:sz w:val="24"/>
                <w:szCs w:val="24"/>
              </w:rPr>
            </w:pPr>
            <w:r>
              <w:rPr>
                <w:sz w:val="24"/>
                <w:szCs w:val="24"/>
              </w:rPr>
              <w:t>oprávnění žadatelé</w:t>
            </w:r>
          </w:p>
        </w:tc>
        <w:tc>
          <w:tcPr>
            <w:tcW w:w="6552" w:type="dxa"/>
          </w:tcPr>
          <w:p w:rsidR="00961C1D" w:rsidRPr="00961C1D" w:rsidRDefault="00961C1D" w:rsidP="00961C1D">
            <w:pPr>
              <w:rPr>
                <w:b/>
                <w:sz w:val="24"/>
                <w:szCs w:val="24"/>
              </w:rPr>
            </w:pPr>
            <w:r w:rsidRPr="00961C1D">
              <w:rPr>
                <w:b/>
                <w:sz w:val="24"/>
                <w:szCs w:val="24"/>
              </w:rPr>
              <w:t>mikro, malý a střední podnik s historií min. 2 roky</w:t>
            </w:r>
          </w:p>
          <w:p w:rsidR="00961C1D" w:rsidRPr="00961C1D" w:rsidRDefault="00961C1D" w:rsidP="00961C1D">
            <w:pPr>
              <w:rPr>
                <w:sz w:val="24"/>
                <w:szCs w:val="24"/>
              </w:rPr>
            </w:pPr>
            <w:r w:rsidRPr="00961C1D">
              <w:rPr>
                <w:sz w:val="24"/>
                <w:szCs w:val="24"/>
              </w:rPr>
              <w:lastRenderedPageBreak/>
              <w:t>tj. veškeré fyzické i právnické osoby</w:t>
            </w:r>
            <w:r>
              <w:rPr>
                <w:sz w:val="24"/>
                <w:szCs w:val="24"/>
              </w:rPr>
              <w:t xml:space="preserve">, které mají přidělené české IČ </w:t>
            </w:r>
            <w:r w:rsidRPr="00961C1D">
              <w:rPr>
                <w:sz w:val="24"/>
                <w:szCs w:val="24"/>
              </w:rPr>
              <w:t>a jsou oprávněny k podnikání (OSVČ, s.r.o., a.s., …) a současně splňují kategorii MSP (do 250 zaměstnanců a ročního obratu/bilanční sumy do 43 mil. EUR) a jsou po dobu 2 zdaňovacích období předcházejících</w:t>
            </w:r>
          </w:p>
          <w:p w:rsidR="00961C1D" w:rsidRPr="00961C1D" w:rsidRDefault="00961C1D" w:rsidP="00961C1D">
            <w:pPr>
              <w:rPr>
                <w:sz w:val="24"/>
                <w:szCs w:val="24"/>
              </w:rPr>
            </w:pPr>
            <w:r w:rsidRPr="00961C1D">
              <w:rPr>
                <w:sz w:val="24"/>
                <w:szCs w:val="24"/>
              </w:rPr>
              <w:t>datu podání Žádosti o podporu do Výzvy ŘO nepřetržitě registrováni jako poplatník daně z příjmu v ČR</w:t>
            </w:r>
          </w:p>
          <w:p w:rsidR="00961C1D" w:rsidRPr="00961C1D" w:rsidRDefault="00961C1D" w:rsidP="00961C1D">
            <w:pPr>
              <w:rPr>
                <w:sz w:val="24"/>
                <w:szCs w:val="24"/>
              </w:rPr>
            </w:pPr>
          </w:p>
          <w:p w:rsidR="00D22CB1" w:rsidRPr="00961C1D" w:rsidRDefault="00961C1D" w:rsidP="00961C1D">
            <w:pPr>
              <w:rPr>
                <w:i/>
                <w:sz w:val="24"/>
                <w:szCs w:val="24"/>
              </w:rPr>
            </w:pPr>
            <w:r>
              <w:rPr>
                <w:i/>
                <w:sz w:val="24"/>
                <w:szCs w:val="24"/>
              </w:rPr>
              <w:t>P</w:t>
            </w:r>
            <w:r w:rsidRPr="00961C1D">
              <w:rPr>
                <w:i/>
                <w:sz w:val="24"/>
                <w:szCs w:val="24"/>
              </w:rPr>
              <w:t>ozn.: Jeden žadatel (1 IČ) může mít v rámci dané Výzvy ŘO pouze jednu aktivní žádost.</w:t>
            </w:r>
          </w:p>
        </w:tc>
      </w:tr>
      <w:tr w:rsidR="00D22CB1" w:rsidTr="00C7708C">
        <w:tc>
          <w:tcPr>
            <w:tcW w:w="2660" w:type="dxa"/>
          </w:tcPr>
          <w:p w:rsidR="00D22CB1" w:rsidRPr="00957792" w:rsidRDefault="00A87088" w:rsidP="00C7708C">
            <w:pPr>
              <w:rPr>
                <w:sz w:val="52"/>
                <w:szCs w:val="52"/>
              </w:rPr>
            </w:pPr>
            <w:r>
              <w:rPr>
                <w:sz w:val="24"/>
                <w:szCs w:val="24"/>
              </w:rPr>
              <w:lastRenderedPageBreak/>
              <w:t>m</w:t>
            </w:r>
            <w:r w:rsidR="00D22CB1">
              <w:rPr>
                <w:sz w:val="24"/>
                <w:szCs w:val="24"/>
              </w:rPr>
              <w:t>íra spolufinancování</w:t>
            </w:r>
          </w:p>
        </w:tc>
        <w:tc>
          <w:tcPr>
            <w:tcW w:w="6552" w:type="dxa"/>
          </w:tcPr>
          <w:p w:rsidR="00D22CB1" w:rsidRPr="0032526A" w:rsidRDefault="00D22CB1" w:rsidP="00C7708C">
            <w:pPr>
              <w:rPr>
                <w:b/>
                <w:sz w:val="24"/>
                <w:szCs w:val="24"/>
              </w:rPr>
            </w:pPr>
            <w:r>
              <w:rPr>
                <w:b/>
                <w:sz w:val="24"/>
                <w:szCs w:val="24"/>
              </w:rPr>
              <w:t>50 %</w:t>
            </w:r>
          </w:p>
        </w:tc>
      </w:tr>
      <w:tr w:rsidR="00D22CB1" w:rsidTr="00C7708C">
        <w:tc>
          <w:tcPr>
            <w:tcW w:w="2660" w:type="dxa"/>
          </w:tcPr>
          <w:p w:rsidR="00D22CB1" w:rsidRPr="008663AF" w:rsidRDefault="00A87088" w:rsidP="00C7708C">
            <w:pPr>
              <w:rPr>
                <w:sz w:val="24"/>
                <w:szCs w:val="24"/>
              </w:rPr>
            </w:pPr>
            <w:r w:rsidRPr="008663AF">
              <w:rPr>
                <w:sz w:val="24"/>
                <w:szCs w:val="24"/>
              </w:rPr>
              <w:t>m</w:t>
            </w:r>
            <w:r w:rsidR="00D22CB1" w:rsidRPr="008663AF">
              <w:rPr>
                <w:sz w:val="24"/>
                <w:szCs w:val="24"/>
              </w:rPr>
              <w:t xml:space="preserve">in. a max. výše celkových způsobilých výdajů na projekt </w:t>
            </w:r>
          </w:p>
        </w:tc>
        <w:tc>
          <w:tcPr>
            <w:tcW w:w="6552" w:type="dxa"/>
          </w:tcPr>
          <w:p w:rsidR="00D22CB1" w:rsidRPr="008663AF" w:rsidRDefault="00CD19E0" w:rsidP="00C7708C">
            <w:pPr>
              <w:rPr>
                <w:b/>
                <w:sz w:val="24"/>
                <w:szCs w:val="24"/>
              </w:rPr>
            </w:pPr>
            <w:r w:rsidRPr="008663AF">
              <w:rPr>
                <w:b/>
                <w:sz w:val="24"/>
                <w:szCs w:val="24"/>
              </w:rPr>
              <w:t>Minimální</w:t>
            </w:r>
            <w:r w:rsidRPr="008663AF">
              <w:rPr>
                <w:sz w:val="24"/>
                <w:szCs w:val="24"/>
              </w:rPr>
              <w:t xml:space="preserve"> výše celkových způsobilých výdajů – </w:t>
            </w:r>
            <w:r w:rsidR="00E06B6A" w:rsidRPr="008663AF">
              <w:rPr>
                <w:b/>
                <w:sz w:val="24"/>
                <w:szCs w:val="24"/>
              </w:rPr>
              <w:t>250.000,-</w:t>
            </w:r>
            <w:r w:rsidRPr="008663AF">
              <w:rPr>
                <w:b/>
                <w:sz w:val="24"/>
                <w:szCs w:val="24"/>
              </w:rPr>
              <w:t xml:space="preserve"> Kč</w:t>
            </w:r>
            <w:r w:rsidRPr="008663AF">
              <w:rPr>
                <w:sz w:val="24"/>
                <w:szCs w:val="24"/>
              </w:rPr>
              <w:t xml:space="preserve"> </w:t>
            </w:r>
            <w:r w:rsidRPr="008663AF">
              <w:rPr>
                <w:b/>
                <w:sz w:val="24"/>
                <w:szCs w:val="24"/>
              </w:rPr>
              <w:t xml:space="preserve">Maximální </w:t>
            </w:r>
            <w:r w:rsidRPr="008663AF">
              <w:rPr>
                <w:sz w:val="24"/>
                <w:szCs w:val="24"/>
              </w:rPr>
              <w:t xml:space="preserve">výše celkových způsobilých výdajů </w:t>
            </w:r>
            <w:r w:rsidR="009E589A">
              <w:rPr>
                <w:b/>
                <w:sz w:val="24"/>
                <w:szCs w:val="24"/>
              </w:rPr>
              <w:t>– 1.5</w:t>
            </w:r>
            <w:r w:rsidR="00E06B6A" w:rsidRPr="008663AF">
              <w:rPr>
                <w:b/>
                <w:sz w:val="24"/>
                <w:szCs w:val="24"/>
              </w:rPr>
              <w:t>00.000,-</w:t>
            </w:r>
            <w:r w:rsidRPr="008663AF">
              <w:rPr>
                <w:b/>
                <w:sz w:val="24"/>
                <w:szCs w:val="24"/>
              </w:rPr>
              <w:t xml:space="preserve"> Kč</w:t>
            </w:r>
            <w:r w:rsidRPr="008663AF">
              <w:rPr>
                <w:sz w:val="24"/>
                <w:szCs w:val="24"/>
              </w:rPr>
              <w:t xml:space="preserve"> (</w:t>
            </w:r>
            <w:r w:rsidR="009E589A">
              <w:rPr>
                <w:sz w:val="24"/>
                <w:szCs w:val="24"/>
              </w:rPr>
              <w:t>přímé náklady) a na 1.605</w:t>
            </w:r>
            <w:r w:rsidR="00E06B6A" w:rsidRPr="008663AF">
              <w:rPr>
                <w:sz w:val="24"/>
                <w:szCs w:val="24"/>
              </w:rPr>
              <w:t>.000,-</w:t>
            </w:r>
            <w:r w:rsidRPr="008663AF">
              <w:rPr>
                <w:sz w:val="24"/>
                <w:szCs w:val="24"/>
              </w:rPr>
              <w:t xml:space="preserve"> Kč (v případě využití maximální výše </w:t>
            </w:r>
            <w:r w:rsidR="008079C4">
              <w:rPr>
                <w:sz w:val="24"/>
                <w:szCs w:val="24"/>
              </w:rPr>
              <w:t>ne</w:t>
            </w:r>
            <w:r w:rsidRPr="008663AF">
              <w:rPr>
                <w:sz w:val="24"/>
                <w:szCs w:val="24"/>
              </w:rPr>
              <w:t>přímých nákladů</w:t>
            </w:r>
            <w:r w:rsidR="008079C4">
              <w:rPr>
                <w:sz w:val="24"/>
                <w:szCs w:val="24"/>
              </w:rPr>
              <w:t xml:space="preserve"> </w:t>
            </w:r>
            <w:r w:rsidRPr="008663AF">
              <w:rPr>
                <w:sz w:val="24"/>
                <w:szCs w:val="24"/>
              </w:rPr>
              <w:t>-</w:t>
            </w:r>
            <w:r w:rsidR="008079C4">
              <w:rPr>
                <w:sz w:val="24"/>
                <w:szCs w:val="24"/>
              </w:rPr>
              <w:t xml:space="preserve"> </w:t>
            </w:r>
            <w:r w:rsidRPr="008663AF">
              <w:rPr>
                <w:sz w:val="24"/>
                <w:szCs w:val="24"/>
              </w:rPr>
              <w:t xml:space="preserve">7 %, </w:t>
            </w:r>
            <w:r w:rsidR="009E589A">
              <w:rPr>
                <w:sz w:val="24"/>
                <w:szCs w:val="24"/>
              </w:rPr>
              <w:t>1</w:t>
            </w:r>
            <w:r w:rsidR="00E06B6A" w:rsidRPr="008663AF">
              <w:rPr>
                <w:sz w:val="24"/>
                <w:szCs w:val="24"/>
              </w:rPr>
              <w:t>0</w:t>
            </w:r>
            <w:r w:rsidR="009E589A">
              <w:rPr>
                <w:sz w:val="24"/>
                <w:szCs w:val="24"/>
              </w:rPr>
              <w:t>5</w:t>
            </w:r>
            <w:r w:rsidR="00E06B6A" w:rsidRPr="008663AF">
              <w:rPr>
                <w:sz w:val="24"/>
                <w:szCs w:val="24"/>
              </w:rPr>
              <w:t xml:space="preserve">.000,- </w:t>
            </w:r>
            <w:r w:rsidRPr="008663AF">
              <w:rPr>
                <w:sz w:val="24"/>
                <w:szCs w:val="24"/>
              </w:rPr>
              <w:t>Kč budou tvořit nepřímé náklady) Projekt</w:t>
            </w:r>
            <w:r w:rsidR="008079C4">
              <w:rPr>
                <w:sz w:val="24"/>
                <w:szCs w:val="24"/>
              </w:rPr>
              <w:t>y požadující dle míry podpory dotaci nižší</w:t>
            </w:r>
            <w:r w:rsidRPr="008663AF">
              <w:rPr>
                <w:sz w:val="24"/>
                <w:szCs w:val="24"/>
              </w:rPr>
              <w:t xml:space="preserve"> než minimální</w:t>
            </w:r>
            <w:r w:rsidR="008079C4">
              <w:rPr>
                <w:sz w:val="24"/>
                <w:szCs w:val="24"/>
              </w:rPr>
              <w:t>,</w:t>
            </w:r>
            <w:r w:rsidRPr="008663AF">
              <w:rPr>
                <w:sz w:val="24"/>
                <w:szCs w:val="24"/>
              </w:rPr>
              <w:t xml:space="preserve"> jsou nepřijatelné a nebudou přijaty do hodnotícího procesu. Maximální dotace je nepřekročitelná.</w:t>
            </w:r>
          </w:p>
        </w:tc>
      </w:tr>
      <w:tr w:rsidR="00D22CB1" w:rsidRPr="0032526A" w:rsidTr="00C7708C">
        <w:tc>
          <w:tcPr>
            <w:tcW w:w="2660" w:type="dxa"/>
          </w:tcPr>
          <w:p w:rsidR="00D22CB1" w:rsidRPr="00957792" w:rsidRDefault="00A87088" w:rsidP="00C7708C">
            <w:pPr>
              <w:rPr>
                <w:sz w:val="52"/>
                <w:szCs w:val="52"/>
              </w:rPr>
            </w:pPr>
            <w:r>
              <w:rPr>
                <w:sz w:val="24"/>
                <w:szCs w:val="24"/>
              </w:rPr>
              <w:t>p</w:t>
            </w:r>
            <w:r w:rsidR="00D22CB1">
              <w:rPr>
                <w:sz w:val="24"/>
                <w:szCs w:val="24"/>
              </w:rPr>
              <w:t>odmínky veřejné podpory</w:t>
            </w:r>
            <w:r w:rsidR="00D22CB1" w:rsidRPr="00957792">
              <w:rPr>
                <w:sz w:val="52"/>
                <w:szCs w:val="52"/>
              </w:rPr>
              <w:t xml:space="preserve"> </w:t>
            </w:r>
          </w:p>
        </w:tc>
        <w:tc>
          <w:tcPr>
            <w:tcW w:w="6552" w:type="dxa"/>
          </w:tcPr>
          <w:p w:rsidR="00D22CB1" w:rsidRPr="0032526A" w:rsidRDefault="00D22CB1" w:rsidP="00C7708C">
            <w:pPr>
              <w:rPr>
                <w:b/>
                <w:sz w:val="24"/>
                <w:szCs w:val="24"/>
              </w:rPr>
            </w:pPr>
            <w:r w:rsidRPr="00D22CB1">
              <w:rPr>
                <w:sz w:val="24"/>
                <w:szCs w:val="24"/>
              </w:rPr>
              <w:t>Nařízení Komise (EU) č. 1407/2013 o</w:t>
            </w:r>
            <w:r>
              <w:rPr>
                <w:b/>
                <w:sz w:val="24"/>
                <w:szCs w:val="24"/>
              </w:rPr>
              <w:t xml:space="preserve"> de </w:t>
            </w:r>
            <w:proofErr w:type="spellStart"/>
            <w:r>
              <w:rPr>
                <w:b/>
                <w:sz w:val="24"/>
                <w:szCs w:val="24"/>
              </w:rPr>
              <w:t>minimis</w:t>
            </w:r>
            <w:proofErr w:type="spellEnd"/>
          </w:p>
        </w:tc>
      </w:tr>
    </w:tbl>
    <w:p w:rsidR="00E336F7" w:rsidRDefault="00E336F7" w:rsidP="002F3F24">
      <w:pPr>
        <w:rPr>
          <w:b/>
          <w:color w:val="538135" w:themeColor="accent6" w:themeShade="BF"/>
          <w:sz w:val="52"/>
          <w:szCs w:val="52"/>
        </w:rPr>
      </w:pPr>
    </w:p>
    <w:tbl>
      <w:tblPr>
        <w:tblStyle w:val="Mkatabulky"/>
        <w:tblW w:w="0" w:type="auto"/>
        <w:tblLook w:val="04A0" w:firstRow="1" w:lastRow="0" w:firstColumn="1" w:lastColumn="0" w:noHBand="0" w:noVBand="1"/>
      </w:tblPr>
      <w:tblGrid>
        <w:gridCol w:w="2639"/>
        <w:gridCol w:w="6421"/>
      </w:tblGrid>
      <w:tr w:rsidR="00A87088" w:rsidTr="00A87088">
        <w:tc>
          <w:tcPr>
            <w:tcW w:w="9060" w:type="dxa"/>
            <w:gridSpan w:val="2"/>
          </w:tcPr>
          <w:p w:rsidR="00A87088" w:rsidRDefault="00A87088" w:rsidP="00C7708C">
            <w:pPr>
              <w:rPr>
                <w:b/>
                <w:color w:val="538135" w:themeColor="accent6" w:themeShade="BF"/>
                <w:sz w:val="52"/>
                <w:szCs w:val="52"/>
              </w:rPr>
            </w:pPr>
            <w:r>
              <w:rPr>
                <w:b/>
                <w:color w:val="538135" w:themeColor="accent6" w:themeShade="BF"/>
                <w:sz w:val="24"/>
                <w:szCs w:val="24"/>
              </w:rPr>
              <w:t xml:space="preserve">VĚCNÉ ZAMĚŘENÍ </w:t>
            </w:r>
          </w:p>
        </w:tc>
      </w:tr>
      <w:tr w:rsidR="00A87088" w:rsidTr="009C04C1">
        <w:tc>
          <w:tcPr>
            <w:tcW w:w="2639" w:type="dxa"/>
          </w:tcPr>
          <w:p w:rsidR="00A87088" w:rsidRPr="00E65060" w:rsidRDefault="00A87088" w:rsidP="00C7708C">
            <w:pPr>
              <w:rPr>
                <w:sz w:val="24"/>
                <w:szCs w:val="24"/>
              </w:rPr>
            </w:pPr>
            <w:r w:rsidRPr="00E65060">
              <w:rPr>
                <w:sz w:val="24"/>
                <w:szCs w:val="24"/>
              </w:rPr>
              <w:t>výčet podporovaných aktivit</w:t>
            </w:r>
          </w:p>
        </w:tc>
        <w:tc>
          <w:tcPr>
            <w:tcW w:w="6421" w:type="dxa"/>
            <w:shd w:val="clear" w:color="auto" w:fill="auto"/>
          </w:tcPr>
          <w:p w:rsidR="00A87088" w:rsidRPr="00E65060" w:rsidRDefault="00A87088" w:rsidP="00A87088">
            <w:pPr>
              <w:pStyle w:val="Odstavecseseznamem"/>
              <w:numPr>
                <w:ilvl w:val="0"/>
                <w:numId w:val="11"/>
              </w:numPr>
              <w:rPr>
                <w:sz w:val="24"/>
                <w:szCs w:val="24"/>
              </w:rPr>
            </w:pPr>
            <w:r w:rsidRPr="00E65060">
              <w:rPr>
                <w:b/>
                <w:sz w:val="24"/>
                <w:szCs w:val="24"/>
              </w:rPr>
              <w:t>Robotizace, automatizace, digitalizace</w:t>
            </w:r>
            <w:r w:rsidRPr="00E65060">
              <w:rPr>
                <w:sz w:val="24"/>
                <w:szCs w:val="24"/>
              </w:rPr>
              <w:t xml:space="preserve"> ve smyslu implementace výrobních a nevýrobních technologií v podniku, prostřednictvím jejichž nákupu dojde k integraci robotizované manipulace (manipulátory, robotické ruky, automatické sklady, dopravníky, automatické zásobníky nástrojů atd.), automatizace vnitřních výrobních či nevýrobních procesů podniku za využití počítačových systémů (komunikační API, systémová automatizace atd.) a digitalizace vnitropodnikových procesů či vývoje produktu (CAD/CAM, systémy skladového hospodářství – WMS, EDI, ERP, MES, MIS, APS, nadstandartní moduly již implementovaných podnikových IS atd.), které vytvoří funkční propojený celek umožňující efektivnější řízení výroby a dalších vnitropodnikových procesů spolu s celkovým chodem podniku</w:t>
            </w:r>
          </w:p>
          <w:p w:rsidR="00A87088" w:rsidRPr="00E65060" w:rsidRDefault="00A87088" w:rsidP="00A87088">
            <w:pPr>
              <w:rPr>
                <w:sz w:val="24"/>
                <w:szCs w:val="24"/>
              </w:rPr>
            </w:pPr>
          </w:p>
          <w:p w:rsidR="00A87088" w:rsidRPr="00E65060" w:rsidRDefault="00A87088" w:rsidP="00A87088">
            <w:pPr>
              <w:pStyle w:val="Odstavecseseznamem"/>
              <w:numPr>
                <w:ilvl w:val="0"/>
                <w:numId w:val="11"/>
              </w:numPr>
              <w:rPr>
                <w:sz w:val="24"/>
                <w:szCs w:val="24"/>
              </w:rPr>
            </w:pPr>
            <w:r w:rsidRPr="00E65060">
              <w:rPr>
                <w:b/>
                <w:sz w:val="24"/>
                <w:szCs w:val="24"/>
              </w:rPr>
              <w:t>Web, e-</w:t>
            </w:r>
            <w:proofErr w:type="spellStart"/>
            <w:r w:rsidRPr="00E65060">
              <w:rPr>
                <w:b/>
                <w:sz w:val="24"/>
                <w:szCs w:val="24"/>
              </w:rPr>
              <w:t>shop</w:t>
            </w:r>
            <w:proofErr w:type="spellEnd"/>
            <w:r w:rsidRPr="00E65060">
              <w:rPr>
                <w:b/>
                <w:sz w:val="24"/>
                <w:szCs w:val="24"/>
              </w:rPr>
              <w:t xml:space="preserve"> a </w:t>
            </w:r>
            <w:proofErr w:type="spellStart"/>
            <w:r w:rsidRPr="00E65060">
              <w:rPr>
                <w:b/>
                <w:sz w:val="24"/>
                <w:szCs w:val="24"/>
              </w:rPr>
              <w:t>cloudové</w:t>
            </w:r>
            <w:proofErr w:type="spellEnd"/>
            <w:r w:rsidRPr="00E65060">
              <w:rPr>
                <w:b/>
                <w:sz w:val="24"/>
                <w:szCs w:val="24"/>
              </w:rPr>
              <w:t xml:space="preserve"> služby</w:t>
            </w:r>
            <w:r w:rsidRPr="00E65060">
              <w:rPr>
                <w:sz w:val="24"/>
                <w:szCs w:val="24"/>
              </w:rPr>
              <w:t xml:space="preserve"> ve smyslu pořízení moderních webových stránek s internetovým obchodem, který bude integrovaný se skladovým hospodářstvím (případně s jinými systémy poskytujícími data o výrobě, termínu dodání atd.), nebo pronájmu služeb či programů, </w:t>
            </w:r>
            <w:r w:rsidRPr="00E65060">
              <w:rPr>
                <w:sz w:val="24"/>
                <w:szCs w:val="24"/>
              </w:rPr>
              <w:lastRenderedPageBreak/>
              <w:t xml:space="preserve">které umožňují přístup k výpočetním zdrojům (např. vizualizační platformy, výpočetní kapacita pro komplikované operace a další, nejedná se však o </w:t>
            </w:r>
            <w:proofErr w:type="spellStart"/>
            <w:r w:rsidRPr="00E65060">
              <w:rPr>
                <w:sz w:val="24"/>
                <w:szCs w:val="24"/>
              </w:rPr>
              <w:t>cloud</w:t>
            </w:r>
            <w:proofErr w:type="spellEnd"/>
            <w:r w:rsidRPr="00E65060">
              <w:rPr>
                <w:sz w:val="24"/>
                <w:szCs w:val="24"/>
              </w:rPr>
              <w:t xml:space="preserve"> ve smyslu úložiště) prostřednictvím internetu</w:t>
            </w:r>
          </w:p>
          <w:p w:rsidR="00A87088" w:rsidRPr="00E65060" w:rsidRDefault="00A87088" w:rsidP="00A87088">
            <w:pPr>
              <w:rPr>
                <w:sz w:val="24"/>
                <w:szCs w:val="24"/>
              </w:rPr>
            </w:pPr>
          </w:p>
          <w:p w:rsidR="00A87088" w:rsidRPr="00E65060" w:rsidRDefault="00A87088" w:rsidP="00A87088">
            <w:pPr>
              <w:pStyle w:val="Odstavecseseznamem"/>
              <w:numPr>
                <w:ilvl w:val="0"/>
                <w:numId w:val="11"/>
              </w:numPr>
              <w:rPr>
                <w:b/>
                <w:sz w:val="24"/>
                <w:szCs w:val="24"/>
              </w:rPr>
            </w:pPr>
            <w:r w:rsidRPr="00E65060">
              <w:rPr>
                <w:b/>
                <w:sz w:val="24"/>
                <w:szCs w:val="24"/>
              </w:rPr>
              <w:t>Komunikační a identiﬁkační infrastruktura</w:t>
            </w:r>
            <w:r w:rsidRPr="00E65060">
              <w:rPr>
                <w:sz w:val="24"/>
                <w:szCs w:val="24"/>
              </w:rPr>
              <w:t xml:space="preserve"> a výpočetní technika ve smyslu zajištění vnitropodnikové konektivity (aktivní a pasivní prvky sítě, komunikační převodníky, instalační materiál atd.) a související zajištění kybernetické bezpečnosti (náklady na opatření zabezpečení IT), případně implementace technologií sloužících pro identiﬁkaci prvků systému (stroje, nástroje, výrobky, materiál či pracovníci) prostřednictvím pořízení potřebných zařízení (např. čárové či QR kódy, čtečky, RFID, CCID, přenosné terminály/tablety atd.), nebo zajištění IT vybavení potřebného pro bezvadný provoz a implementaci nových systémů</w:t>
            </w:r>
          </w:p>
          <w:p w:rsidR="00A87088" w:rsidRPr="00E65060" w:rsidRDefault="00A87088" w:rsidP="00A87088">
            <w:pPr>
              <w:pStyle w:val="Odstavecseseznamem"/>
              <w:rPr>
                <w:b/>
                <w:sz w:val="24"/>
                <w:szCs w:val="24"/>
              </w:rPr>
            </w:pPr>
          </w:p>
          <w:p w:rsidR="00A87088" w:rsidRPr="00E65060" w:rsidRDefault="00A87088" w:rsidP="00A87088">
            <w:pPr>
              <w:pStyle w:val="Odstavecseseznamem"/>
              <w:ind w:left="360"/>
              <w:rPr>
                <w:sz w:val="24"/>
                <w:szCs w:val="24"/>
              </w:rPr>
            </w:pPr>
            <w:r w:rsidRPr="00E65060">
              <w:rPr>
                <w:sz w:val="24"/>
                <w:szCs w:val="24"/>
              </w:rPr>
              <w:t>Výběrem jedné nebo více z předcházejících aktivit musí dojít k naplnění podmínek výrazného posunu v dané oblasti, a to zejména tím, že bude pro žadatele znamenat nové či rozšířené řešení. Pouhá realizace některé z výše uvedených aktivit sama o sobě výrazný posun nevytvoří.</w:t>
            </w:r>
          </w:p>
          <w:p w:rsidR="00A87088" w:rsidRPr="00E65060" w:rsidRDefault="00A87088" w:rsidP="00A87088">
            <w:pPr>
              <w:pStyle w:val="Odstavecseseznamem"/>
              <w:ind w:left="360"/>
              <w:rPr>
                <w:sz w:val="24"/>
                <w:szCs w:val="24"/>
              </w:rPr>
            </w:pPr>
          </w:p>
          <w:p w:rsidR="00A87088" w:rsidRPr="00E65060" w:rsidRDefault="00A87088" w:rsidP="00A87088">
            <w:pPr>
              <w:pStyle w:val="Odstavecseseznamem"/>
              <w:ind w:left="360"/>
              <w:rPr>
                <w:i/>
                <w:sz w:val="24"/>
                <w:szCs w:val="24"/>
              </w:rPr>
            </w:pPr>
            <w:r w:rsidRPr="00E65060">
              <w:rPr>
                <w:i/>
                <w:sz w:val="24"/>
                <w:szCs w:val="24"/>
              </w:rPr>
              <w:t xml:space="preserve">Blíže viz </w:t>
            </w:r>
            <w:hyperlink r:id="rId11" w:history="1">
              <w:r w:rsidRPr="00E65060">
                <w:rPr>
                  <w:rStyle w:val="Hypertextovodkaz"/>
                  <w:i/>
                  <w:sz w:val="24"/>
                  <w:szCs w:val="24"/>
                </w:rPr>
                <w:t>https://www.mpo.cz/assets/cz/podnikani/dotace-a-podpora-podnikani/optak-2021-2027/aktivity/technologie/2023/7/Priloha-c--4---Pravidla-pro-zadatele-a-prijemce-z-OP-TAK---zvlastni-cast_cervenec-2023.pdf</w:t>
              </w:r>
            </w:hyperlink>
          </w:p>
          <w:p w:rsidR="00A87088" w:rsidRPr="00E65060" w:rsidRDefault="00A87088" w:rsidP="00A87088">
            <w:pPr>
              <w:pStyle w:val="Odstavecseseznamem"/>
              <w:ind w:left="360"/>
              <w:rPr>
                <w:i/>
                <w:sz w:val="24"/>
                <w:szCs w:val="24"/>
              </w:rPr>
            </w:pPr>
          </w:p>
          <w:p w:rsidR="009C04C1" w:rsidRPr="00E65060" w:rsidRDefault="009C04C1" w:rsidP="009C04C1">
            <w:pPr>
              <w:pStyle w:val="Odstavecseseznamem"/>
              <w:ind w:left="0"/>
              <w:rPr>
                <w:sz w:val="24"/>
                <w:szCs w:val="24"/>
              </w:rPr>
            </w:pPr>
            <w:r w:rsidRPr="00E65060">
              <w:rPr>
                <w:sz w:val="24"/>
                <w:szCs w:val="24"/>
              </w:rPr>
              <w:t>Nepodporované oblasti podnikání:</w:t>
            </w:r>
          </w:p>
          <w:p w:rsidR="009C04C1" w:rsidRPr="00E65060" w:rsidRDefault="009C04C1" w:rsidP="009C04C1">
            <w:pPr>
              <w:pStyle w:val="Odstavecseseznamem"/>
              <w:numPr>
                <w:ilvl w:val="0"/>
                <w:numId w:val="12"/>
              </w:numPr>
              <w:rPr>
                <w:sz w:val="24"/>
                <w:szCs w:val="24"/>
              </w:rPr>
            </w:pPr>
            <w:r w:rsidRPr="00E65060">
              <w:rPr>
                <w:sz w:val="24"/>
                <w:szCs w:val="24"/>
              </w:rPr>
              <w:t>Výroba, zpracování a uvádění tabáku a tabákových výrobků na trh</w:t>
            </w:r>
          </w:p>
          <w:p w:rsidR="009C04C1" w:rsidRPr="00E65060" w:rsidRDefault="009C04C1" w:rsidP="009C04C1">
            <w:pPr>
              <w:pStyle w:val="Odstavecseseznamem"/>
              <w:numPr>
                <w:ilvl w:val="0"/>
                <w:numId w:val="12"/>
              </w:numPr>
              <w:rPr>
                <w:sz w:val="24"/>
                <w:szCs w:val="24"/>
              </w:rPr>
            </w:pPr>
            <w:r w:rsidRPr="00E65060">
              <w:rPr>
                <w:sz w:val="24"/>
                <w:szCs w:val="24"/>
              </w:rPr>
              <w:t>Zemědělství, lesnictví a rybářství (CZ-NACE A)</w:t>
            </w:r>
          </w:p>
          <w:p w:rsidR="009C04C1" w:rsidRPr="00E65060" w:rsidRDefault="009C04C1" w:rsidP="009C04C1">
            <w:pPr>
              <w:pStyle w:val="Odstavecseseznamem"/>
              <w:numPr>
                <w:ilvl w:val="0"/>
                <w:numId w:val="12"/>
              </w:numPr>
              <w:rPr>
                <w:sz w:val="24"/>
                <w:szCs w:val="24"/>
              </w:rPr>
            </w:pPr>
            <w:r w:rsidRPr="00E65060">
              <w:rPr>
                <w:sz w:val="24"/>
                <w:szCs w:val="24"/>
              </w:rPr>
              <w:t xml:space="preserve">Telekomunikační činnosti (CZ-NACE </w:t>
            </w:r>
            <w:proofErr w:type="gramStart"/>
            <w:r w:rsidRPr="00E65060">
              <w:rPr>
                <w:sz w:val="24"/>
                <w:szCs w:val="24"/>
              </w:rPr>
              <w:t>J.61.0</w:t>
            </w:r>
            <w:proofErr w:type="gramEnd"/>
            <w:r w:rsidRPr="00E65060">
              <w:rPr>
                <w:sz w:val="24"/>
                <w:szCs w:val="24"/>
              </w:rPr>
              <w:t>)</w:t>
            </w:r>
          </w:p>
          <w:p w:rsidR="009C04C1" w:rsidRPr="00E65060" w:rsidRDefault="009C04C1" w:rsidP="009C04C1">
            <w:pPr>
              <w:pStyle w:val="Odstavecseseznamem"/>
              <w:numPr>
                <w:ilvl w:val="0"/>
                <w:numId w:val="12"/>
              </w:numPr>
              <w:rPr>
                <w:sz w:val="24"/>
                <w:szCs w:val="24"/>
              </w:rPr>
            </w:pPr>
            <w:r w:rsidRPr="00E65060">
              <w:rPr>
                <w:sz w:val="24"/>
                <w:szCs w:val="24"/>
              </w:rPr>
              <w:t>Peněžnictví a pojišťovnictví CZ-NACE K)</w:t>
            </w:r>
          </w:p>
          <w:p w:rsidR="009C04C1" w:rsidRPr="00E65060" w:rsidRDefault="009C04C1" w:rsidP="009C04C1">
            <w:pPr>
              <w:pStyle w:val="Odstavecseseznamem"/>
              <w:numPr>
                <w:ilvl w:val="0"/>
                <w:numId w:val="12"/>
              </w:numPr>
              <w:rPr>
                <w:sz w:val="24"/>
                <w:szCs w:val="24"/>
              </w:rPr>
            </w:pPr>
            <w:r w:rsidRPr="00E65060">
              <w:rPr>
                <w:sz w:val="24"/>
                <w:szCs w:val="24"/>
              </w:rPr>
              <w:t xml:space="preserve">Administrativní, kancelářské a jiné podpůrné činnosti (CZ-NACE </w:t>
            </w:r>
            <w:proofErr w:type="gramStart"/>
            <w:r w:rsidRPr="00E65060">
              <w:rPr>
                <w:sz w:val="24"/>
                <w:szCs w:val="24"/>
              </w:rPr>
              <w:t>N.82.0</w:t>
            </w:r>
            <w:proofErr w:type="gramEnd"/>
            <w:r w:rsidRPr="00E65060">
              <w:rPr>
                <w:sz w:val="24"/>
                <w:szCs w:val="24"/>
              </w:rPr>
              <w:t>)</w:t>
            </w:r>
          </w:p>
          <w:p w:rsidR="00A87088" w:rsidRPr="00E65060" w:rsidRDefault="009C04C1" w:rsidP="009C04C1">
            <w:pPr>
              <w:pStyle w:val="Odstavecseseznamem"/>
              <w:numPr>
                <w:ilvl w:val="0"/>
                <w:numId w:val="12"/>
              </w:numPr>
              <w:rPr>
                <w:sz w:val="24"/>
                <w:szCs w:val="24"/>
              </w:rPr>
            </w:pPr>
            <w:r w:rsidRPr="00E65060">
              <w:rPr>
                <w:sz w:val="24"/>
                <w:szCs w:val="24"/>
              </w:rPr>
              <w:t xml:space="preserve">Činnosti heren, kasin a sázkových kanceláří (CZ-NACE </w:t>
            </w:r>
            <w:proofErr w:type="gramStart"/>
            <w:r w:rsidRPr="00E65060">
              <w:rPr>
                <w:sz w:val="24"/>
                <w:szCs w:val="24"/>
              </w:rPr>
              <w:t>R.92.0</w:t>
            </w:r>
            <w:proofErr w:type="gramEnd"/>
            <w:r w:rsidRPr="00E65060">
              <w:rPr>
                <w:sz w:val="24"/>
                <w:szCs w:val="24"/>
              </w:rPr>
              <w:t>)</w:t>
            </w:r>
          </w:p>
          <w:p w:rsidR="009C04C1" w:rsidRPr="00E65060" w:rsidRDefault="009C04C1" w:rsidP="009C04C1">
            <w:pPr>
              <w:ind w:left="360"/>
              <w:rPr>
                <w:sz w:val="24"/>
                <w:szCs w:val="24"/>
              </w:rPr>
            </w:pPr>
          </w:p>
          <w:p w:rsidR="009C04C1" w:rsidRPr="00E65060" w:rsidRDefault="009C04C1" w:rsidP="009C04C1">
            <w:pPr>
              <w:ind w:left="360"/>
              <w:rPr>
                <w:i/>
                <w:sz w:val="24"/>
                <w:szCs w:val="24"/>
              </w:rPr>
            </w:pPr>
            <w:r w:rsidRPr="00E65060">
              <w:rPr>
                <w:i/>
                <w:sz w:val="24"/>
                <w:szCs w:val="24"/>
              </w:rPr>
              <w:t xml:space="preserve">Blíže viz </w:t>
            </w:r>
            <w:hyperlink r:id="rId12" w:history="1">
              <w:r w:rsidRPr="00E65060">
                <w:rPr>
                  <w:rStyle w:val="Hypertextovodkaz"/>
                  <w:i/>
                  <w:sz w:val="24"/>
                  <w:szCs w:val="24"/>
                </w:rPr>
                <w:t>https://www.mpo.cz/assets/cz/podnikani/dotace-a-podpora-podnikani/optak-2021-2027/aktivity/technologie/2023/4/Priloha-c--6---Nepodporovane-kategorie-CZ-NACE.pdf</w:t>
              </w:r>
            </w:hyperlink>
          </w:p>
          <w:p w:rsidR="00A87088" w:rsidRPr="00E65060" w:rsidRDefault="00A87088" w:rsidP="00A87088">
            <w:pPr>
              <w:pStyle w:val="Odstavecseseznamem"/>
              <w:rPr>
                <w:b/>
                <w:sz w:val="24"/>
                <w:szCs w:val="24"/>
              </w:rPr>
            </w:pPr>
          </w:p>
          <w:p w:rsidR="00A87088" w:rsidRPr="00E65060" w:rsidRDefault="00A87088" w:rsidP="00A87088">
            <w:pPr>
              <w:pStyle w:val="Odstavecseseznamem"/>
              <w:ind w:left="360"/>
              <w:rPr>
                <w:b/>
                <w:sz w:val="24"/>
                <w:szCs w:val="24"/>
              </w:rPr>
            </w:pPr>
          </w:p>
        </w:tc>
      </w:tr>
      <w:tr w:rsidR="00A87088" w:rsidTr="00A87088">
        <w:tc>
          <w:tcPr>
            <w:tcW w:w="2639" w:type="dxa"/>
          </w:tcPr>
          <w:p w:rsidR="00A87088" w:rsidRPr="00957792" w:rsidRDefault="00A87088" w:rsidP="00C7708C">
            <w:pPr>
              <w:rPr>
                <w:sz w:val="24"/>
                <w:szCs w:val="24"/>
              </w:rPr>
            </w:pPr>
            <w:r>
              <w:rPr>
                <w:sz w:val="24"/>
                <w:szCs w:val="24"/>
              </w:rPr>
              <w:lastRenderedPageBreak/>
              <w:t>indikátory</w:t>
            </w:r>
          </w:p>
        </w:tc>
        <w:tc>
          <w:tcPr>
            <w:tcW w:w="6421" w:type="dxa"/>
          </w:tcPr>
          <w:p w:rsidR="009C04C1" w:rsidRPr="009C04C1" w:rsidRDefault="009C04C1" w:rsidP="009C04C1">
            <w:pPr>
              <w:rPr>
                <w:sz w:val="24"/>
                <w:szCs w:val="24"/>
              </w:rPr>
            </w:pPr>
            <w:r w:rsidRPr="009C04C1">
              <w:rPr>
                <w:sz w:val="24"/>
                <w:szCs w:val="24"/>
              </w:rPr>
              <w:t>povinné k</w:t>
            </w:r>
            <w:r>
              <w:rPr>
                <w:sz w:val="24"/>
                <w:szCs w:val="24"/>
              </w:rPr>
              <w:t> </w:t>
            </w:r>
            <w:r w:rsidRPr="009C04C1">
              <w:rPr>
                <w:sz w:val="24"/>
                <w:szCs w:val="24"/>
              </w:rPr>
              <w:t>výběru</w:t>
            </w:r>
            <w:r>
              <w:rPr>
                <w:sz w:val="24"/>
                <w:szCs w:val="24"/>
              </w:rPr>
              <w:t>:</w:t>
            </w:r>
          </w:p>
          <w:p w:rsidR="009C04C1" w:rsidRPr="009C04C1" w:rsidRDefault="009C04C1" w:rsidP="009C04C1">
            <w:pPr>
              <w:pStyle w:val="Odstavecseseznamem"/>
              <w:numPr>
                <w:ilvl w:val="0"/>
                <w:numId w:val="13"/>
              </w:numPr>
              <w:rPr>
                <w:sz w:val="24"/>
                <w:szCs w:val="24"/>
              </w:rPr>
            </w:pPr>
            <w:r w:rsidRPr="009C04C1">
              <w:rPr>
                <w:sz w:val="24"/>
                <w:szCs w:val="24"/>
              </w:rPr>
              <w:t>107002 Přidaná hodnota</w:t>
            </w:r>
          </w:p>
          <w:p w:rsidR="009C04C1" w:rsidRPr="009C04C1" w:rsidRDefault="009C04C1" w:rsidP="009C04C1">
            <w:pPr>
              <w:pStyle w:val="Odstavecseseznamem"/>
              <w:numPr>
                <w:ilvl w:val="0"/>
                <w:numId w:val="14"/>
              </w:numPr>
              <w:rPr>
                <w:sz w:val="24"/>
                <w:szCs w:val="24"/>
              </w:rPr>
            </w:pPr>
            <w:r w:rsidRPr="009C04C1">
              <w:rPr>
                <w:sz w:val="24"/>
                <w:szCs w:val="24"/>
              </w:rPr>
              <w:t>107031 Podniky s vyšším obratem</w:t>
            </w:r>
          </w:p>
          <w:p w:rsidR="009C04C1" w:rsidRPr="009C04C1" w:rsidRDefault="009C04C1" w:rsidP="009C04C1">
            <w:pPr>
              <w:pStyle w:val="Odstavecseseznamem"/>
              <w:numPr>
                <w:ilvl w:val="0"/>
                <w:numId w:val="14"/>
              </w:numPr>
              <w:rPr>
                <w:sz w:val="24"/>
                <w:szCs w:val="24"/>
              </w:rPr>
            </w:pPr>
            <w:r w:rsidRPr="009C04C1">
              <w:rPr>
                <w:sz w:val="24"/>
                <w:szCs w:val="24"/>
              </w:rPr>
              <w:t>107501 Obrat</w:t>
            </w:r>
          </w:p>
          <w:p w:rsidR="00D313A5" w:rsidRPr="00D313A5" w:rsidRDefault="009C04C1" w:rsidP="00D313A5">
            <w:pPr>
              <w:pStyle w:val="Odstavecseseznamem"/>
              <w:numPr>
                <w:ilvl w:val="0"/>
                <w:numId w:val="14"/>
              </w:numPr>
              <w:rPr>
                <w:sz w:val="24"/>
                <w:szCs w:val="24"/>
              </w:rPr>
            </w:pPr>
            <w:r w:rsidRPr="009C04C1">
              <w:rPr>
                <w:sz w:val="24"/>
                <w:szCs w:val="24"/>
              </w:rPr>
              <w:t>101022 Podniky podpořené grant</w:t>
            </w:r>
            <w:r w:rsidR="00D313A5">
              <w:rPr>
                <w:sz w:val="24"/>
                <w:szCs w:val="24"/>
              </w:rPr>
              <w:t>y</w:t>
            </w:r>
          </w:p>
          <w:p w:rsidR="00A87088" w:rsidRPr="009C04C1" w:rsidRDefault="009C04C1" w:rsidP="009C04C1">
            <w:pPr>
              <w:pStyle w:val="Odstavecseseznamem"/>
              <w:numPr>
                <w:ilvl w:val="0"/>
                <w:numId w:val="14"/>
              </w:numPr>
              <w:rPr>
                <w:sz w:val="24"/>
                <w:szCs w:val="24"/>
              </w:rPr>
            </w:pPr>
            <w:r w:rsidRPr="009C04C1">
              <w:rPr>
                <w:sz w:val="24"/>
                <w:szCs w:val="24"/>
              </w:rPr>
              <w:t>243010 Počet instalovaných technologií</w:t>
            </w:r>
          </w:p>
        </w:tc>
      </w:tr>
      <w:tr w:rsidR="00A87088" w:rsidTr="00A87088">
        <w:tc>
          <w:tcPr>
            <w:tcW w:w="2639" w:type="dxa"/>
          </w:tcPr>
          <w:p w:rsidR="00A87088" w:rsidRPr="00957792" w:rsidRDefault="00A87088" w:rsidP="00C7708C">
            <w:pPr>
              <w:rPr>
                <w:sz w:val="24"/>
                <w:szCs w:val="24"/>
              </w:rPr>
            </w:pPr>
            <w:r>
              <w:rPr>
                <w:sz w:val="24"/>
                <w:szCs w:val="24"/>
              </w:rPr>
              <w:t>cílová skupina</w:t>
            </w:r>
          </w:p>
        </w:tc>
        <w:tc>
          <w:tcPr>
            <w:tcW w:w="6421" w:type="dxa"/>
          </w:tcPr>
          <w:p w:rsidR="00A87088" w:rsidRPr="00A87088" w:rsidRDefault="00A87088" w:rsidP="00C7708C">
            <w:pPr>
              <w:rPr>
                <w:i/>
                <w:sz w:val="24"/>
                <w:szCs w:val="24"/>
              </w:rPr>
            </w:pPr>
            <w:r w:rsidRPr="00A87088">
              <w:rPr>
                <w:sz w:val="24"/>
                <w:szCs w:val="24"/>
              </w:rPr>
              <w:t>malé a střední podniky</w:t>
            </w:r>
          </w:p>
        </w:tc>
      </w:tr>
    </w:tbl>
    <w:p w:rsidR="00A87088" w:rsidRDefault="00A87088" w:rsidP="002F3F24">
      <w:pPr>
        <w:rPr>
          <w:b/>
          <w:color w:val="538135" w:themeColor="accent6" w:themeShade="BF"/>
          <w:sz w:val="52"/>
          <w:szCs w:val="52"/>
        </w:rPr>
      </w:pPr>
    </w:p>
    <w:tbl>
      <w:tblPr>
        <w:tblStyle w:val="Mkatabulky"/>
        <w:tblW w:w="0" w:type="auto"/>
        <w:tblLook w:val="04A0" w:firstRow="1" w:lastRow="0" w:firstColumn="1" w:lastColumn="0" w:noHBand="0" w:noVBand="1"/>
      </w:tblPr>
      <w:tblGrid>
        <w:gridCol w:w="2547"/>
        <w:gridCol w:w="6513"/>
      </w:tblGrid>
      <w:tr w:rsidR="000E41F1" w:rsidTr="00C76346">
        <w:tc>
          <w:tcPr>
            <w:tcW w:w="9060" w:type="dxa"/>
            <w:gridSpan w:val="2"/>
          </w:tcPr>
          <w:p w:rsidR="000E41F1" w:rsidRDefault="000E41F1" w:rsidP="002F3F24">
            <w:pPr>
              <w:rPr>
                <w:b/>
                <w:color w:val="538135" w:themeColor="accent6" w:themeShade="BF"/>
                <w:sz w:val="52"/>
                <w:szCs w:val="52"/>
              </w:rPr>
            </w:pPr>
            <w:r w:rsidRPr="000E41F1">
              <w:rPr>
                <w:b/>
                <w:color w:val="538135" w:themeColor="accent6" w:themeShade="BF"/>
                <w:sz w:val="24"/>
                <w:szCs w:val="24"/>
              </w:rPr>
              <w:t>ÚZEMNÍ ZAMĚŘENÍ</w:t>
            </w:r>
          </w:p>
        </w:tc>
      </w:tr>
      <w:tr w:rsidR="000E41F1" w:rsidTr="000E41F1">
        <w:tc>
          <w:tcPr>
            <w:tcW w:w="2547" w:type="dxa"/>
          </w:tcPr>
          <w:p w:rsidR="000E41F1" w:rsidRPr="000E41F1" w:rsidRDefault="000E41F1" w:rsidP="002F3F24">
            <w:pPr>
              <w:rPr>
                <w:color w:val="538135" w:themeColor="accent6" w:themeShade="BF"/>
                <w:sz w:val="24"/>
                <w:szCs w:val="24"/>
              </w:rPr>
            </w:pPr>
            <w:r w:rsidRPr="000E41F1">
              <w:rPr>
                <w:sz w:val="24"/>
                <w:szCs w:val="24"/>
              </w:rPr>
              <w:t>přípustné místo realizace</w:t>
            </w:r>
          </w:p>
        </w:tc>
        <w:tc>
          <w:tcPr>
            <w:tcW w:w="6513" w:type="dxa"/>
          </w:tcPr>
          <w:p w:rsidR="000E41F1" w:rsidRDefault="000E41F1" w:rsidP="002F3F24">
            <w:pPr>
              <w:rPr>
                <w:b/>
                <w:sz w:val="24"/>
                <w:szCs w:val="24"/>
              </w:rPr>
            </w:pPr>
            <w:r>
              <w:rPr>
                <w:b/>
                <w:sz w:val="24"/>
                <w:szCs w:val="24"/>
              </w:rPr>
              <w:t xml:space="preserve">území působnosti MAS Krajina </w:t>
            </w:r>
            <w:proofErr w:type="gramStart"/>
            <w:r>
              <w:rPr>
                <w:b/>
                <w:sz w:val="24"/>
                <w:szCs w:val="24"/>
              </w:rPr>
              <w:t xml:space="preserve">srdce, </w:t>
            </w:r>
            <w:proofErr w:type="spellStart"/>
            <w:r>
              <w:rPr>
                <w:b/>
                <w:sz w:val="24"/>
                <w:szCs w:val="24"/>
              </w:rPr>
              <w:t>z.s</w:t>
            </w:r>
            <w:proofErr w:type="spellEnd"/>
            <w:r>
              <w:rPr>
                <w:b/>
                <w:sz w:val="24"/>
                <w:szCs w:val="24"/>
              </w:rPr>
              <w:t>.</w:t>
            </w:r>
            <w:proofErr w:type="gramEnd"/>
          </w:p>
          <w:p w:rsidR="00115E32" w:rsidRPr="006D7615" w:rsidRDefault="00115E32" w:rsidP="00A05C93">
            <w:pPr>
              <w:pStyle w:val="Default"/>
            </w:pPr>
            <w:r w:rsidRPr="006D7615">
              <w:t xml:space="preserve">Balkova Lhota, Běleč, Borotín, </w:t>
            </w:r>
            <w:r w:rsidR="00E06B6A">
              <w:t xml:space="preserve">Bradáčov, </w:t>
            </w:r>
            <w:r w:rsidRPr="006D7615">
              <w:t>D</w:t>
            </w:r>
            <w:r w:rsidR="00E06B6A">
              <w:t xml:space="preserve">olní Hořice, Dolní </w:t>
            </w:r>
            <w:proofErr w:type="spellStart"/>
            <w:r w:rsidR="00E06B6A">
              <w:t>Hrachovice</w:t>
            </w:r>
            <w:proofErr w:type="spellEnd"/>
            <w:r w:rsidR="00E06B6A">
              <w:t xml:space="preserve">, </w:t>
            </w:r>
            <w:r w:rsidRPr="006D7615">
              <w:t>Dražice, Dražičky, Drhovice, Hlasivo, Chotoviny, Chýnov, Jedlany, Jistebnice, Košín, Krtov, Meziříčí, Mladá Vožice, Nadějkov, Nasavrky, Nemyšl, Nová Ves u Chýnova, Nová Ves u Mladé Vožice, Oldřichov, Opařany, Planá nad Lužnicí, Pohnánec, Pohnání, Pojbuky,</w:t>
            </w:r>
            <w:r w:rsidR="00D313A5">
              <w:t xml:space="preserve"> Radenín, Radimovice u Tábora, </w:t>
            </w:r>
            <w:r w:rsidRPr="006D7615">
              <w:t xml:space="preserve">Radimovice u </w:t>
            </w:r>
            <w:proofErr w:type="spellStart"/>
            <w:r w:rsidRPr="006D7615">
              <w:t>Želče</w:t>
            </w:r>
            <w:proofErr w:type="spellEnd"/>
            <w:r w:rsidRPr="006D7615">
              <w:t>, Radkov, Ratibořské Hory, Rodná, Řemíčov, Sedlec-Prčice, Sezimovo Ústí, Slapsko, Smilovy Hory, Sudoměřice u Tábora,  Svrabov, Šebířov, Turovec,</w:t>
            </w:r>
            <w:r w:rsidR="00A05C93" w:rsidRPr="006D7615">
              <w:t xml:space="preserve"> Ústrašice, </w:t>
            </w:r>
            <w:r w:rsidRPr="006D7615">
              <w:t xml:space="preserve"> Vilice, Vodice, Zadní Střítež, Zhoř</w:t>
            </w:r>
            <w:r w:rsidR="00A05C93" w:rsidRPr="006D7615">
              <w:t xml:space="preserve"> u Mladé Vožice, Zhoř u Tábora</w:t>
            </w:r>
          </w:p>
        </w:tc>
      </w:tr>
    </w:tbl>
    <w:p w:rsidR="000E41F1" w:rsidRDefault="000E41F1" w:rsidP="002F3F24">
      <w:pPr>
        <w:rPr>
          <w:b/>
          <w:color w:val="538135" w:themeColor="accent6" w:themeShade="BF"/>
          <w:sz w:val="52"/>
          <w:szCs w:val="52"/>
        </w:rPr>
      </w:pPr>
    </w:p>
    <w:tbl>
      <w:tblPr>
        <w:tblStyle w:val="Mkatabulky"/>
        <w:tblW w:w="0" w:type="auto"/>
        <w:tblLook w:val="04A0" w:firstRow="1" w:lastRow="0" w:firstColumn="1" w:lastColumn="0" w:noHBand="0" w:noVBand="1"/>
      </w:tblPr>
      <w:tblGrid>
        <w:gridCol w:w="2547"/>
        <w:gridCol w:w="6513"/>
      </w:tblGrid>
      <w:tr w:rsidR="006D7615" w:rsidTr="00C7708C">
        <w:tc>
          <w:tcPr>
            <w:tcW w:w="9060" w:type="dxa"/>
            <w:gridSpan w:val="2"/>
          </w:tcPr>
          <w:p w:rsidR="006D7615" w:rsidRDefault="006D7615" w:rsidP="00C7708C">
            <w:pPr>
              <w:rPr>
                <w:b/>
                <w:color w:val="538135" w:themeColor="accent6" w:themeShade="BF"/>
                <w:sz w:val="52"/>
                <w:szCs w:val="52"/>
              </w:rPr>
            </w:pPr>
            <w:r>
              <w:rPr>
                <w:b/>
                <w:color w:val="538135" w:themeColor="accent6" w:themeShade="BF"/>
                <w:sz w:val="24"/>
                <w:szCs w:val="24"/>
              </w:rPr>
              <w:t>ZPŮSOBILOST VÝDAJŮ</w:t>
            </w:r>
          </w:p>
        </w:tc>
      </w:tr>
      <w:tr w:rsidR="006D7615" w:rsidTr="00C7708C">
        <w:tc>
          <w:tcPr>
            <w:tcW w:w="2547" w:type="dxa"/>
          </w:tcPr>
          <w:p w:rsidR="006D7615" w:rsidRPr="000E41F1" w:rsidRDefault="006D7615" w:rsidP="00C7708C">
            <w:pPr>
              <w:rPr>
                <w:color w:val="538135" w:themeColor="accent6" w:themeShade="BF"/>
                <w:sz w:val="24"/>
                <w:szCs w:val="24"/>
              </w:rPr>
            </w:pPr>
            <w:r>
              <w:rPr>
                <w:sz w:val="24"/>
                <w:szCs w:val="24"/>
              </w:rPr>
              <w:t>věcná způsobilost</w:t>
            </w:r>
          </w:p>
        </w:tc>
        <w:tc>
          <w:tcPr>
            <w:tcW w:w="6513" w:type="dxa"/>
          </w:tcPr>
          <w:p w:rsidR="006D7615" w:rsidRPr="00BA67BD" w:rsidRDefault="006D7615" w:rsidP="00BA67BD">
            <w:pPr>
              <w:rPr>
                <w:sz w:val="24"/>
                <w:szCs w:val="24"/>
              </w:rPr>
            </w:pPr>
            <w:r w:rsidRPr="006D7615">
              <w:rPr>
                <w:b/>
                <w:sz w:val="24"/>
                <w:szCs w:val="24"/>
              </w:rPr>
              <w:t xml:space="preserve">Investice do dlouhodobého </w:t>
            </w:r>
            <w:r w:rsidRPr="00BA67BD">
              <w:rPr>
                <w:b/>
                <w:sz w:val="24"/>
                <w:szCs w:val="24"/>
              </w:rPr>
              <w:t>hmotného majetku</w:t>
            </w:r>
            <w:r w:rsidRPr="00BA67BD">
              <w:rPr>
                <w:sz w:val="24"/>
                <w:szCs w:val="24"/>
              </w:rPr>
              <w:t xml:space="preserve"> – náklady na pořízení a implementaci hardware a ostatních technologií, včetně nákladů na služby poradců, expertů, studie a jiných nákladů, které bezprostředně souvisí</w:t>
            </w:r>
            <w:r w:rsidR="00BA67BD" w:rsidRPr="00BA67BD">
              <w:rPr>
                <w:sz w:val="24"/>
                <w:szCs w:val="24"/>
              </w:rPr>
              <w:t xml:space="preserve"> </w:t>
            </w:r>
            <w:r w:rsidRPr="00BA67BD">
              <w:rPr>
                <w:sz w:val="24"/>
                <w:szCs w:val="24"/>
              </w:rPr>
              <w:t>s instalací a uvedením do provozu v místě realizace a vstupují do pořizovací ceny majetku dle § 47 vyhlášky č.500/2002 Sb. Veškerý pořizovaný majetek musí být nový a účetně odepisovatelný, technické zhodnocení hmotného majetku musí být využíváno výhradně příjemcem podpory a musí se jednat o majetek přiměřené užitkové hodnoty.</w:t>
            </w:r>
          </w:p>
          <w:p w:rsidR="006D7615" w:rsidRDefault="006D7615" w:rsidP="006D7615">
            <w:pPr>
              <w:pStyle w:val="Default"/>
            </w:pPr>
          </w:p>
          <w:p w:rsidR="006D7615" w:rsidRDefault="006D7615" w:rsidP="006D7615">
            <w:pPr>
              <w:pStyle w:val="Default"/>
            </w:pPr>
            <w:r w:rsidRPr="006D7615">
              <w:rPr>
                <w:b/>
              </w:rPr>
              <w:t>Výrobní stroje a jejich součásti</w:t>
            </w:r>
            <w:r>
              <w:t xml:space="preserve"> – pouze za předpokladu, že součástí pořizovací ceny uvedené v rozpočtu projektu je příslušenství po manipulaci (s materiálem, výrobkem či nástrojem) ve smyslu nahrazení lidské manuální práce při daném úkonu a dále pouze za předpokladu, že bude tato technologie datově integrovaná s nadřazeným podnikovým </w:t>
            </w:r>
            <w:r>
              <w:lastRenderedPageBreak/>
              <w:t>informačním systémem (nejedná se o řídicí systém dané výrobní technologie, ale IS typu ERP, MES, MIS, APS apod.)</w:t>
            </w:r>
          </w:p>
          <w:p w:rsidR="006D7615" w:rsidRDefault="006D7615" w:rsidP="006D7615">
            <w:pPr>
              <w:pStyle w:val="Default"/>
            </w:pPr>
          </w:p>
          <w:p w:rsidR="006D7615" w:rsidRDefault="006D7615" w:rsidP="006D7615">
            <w:pPr>
              <w:pStyle w:val="Default"/>
            </w:pPr>
            <w:r w:rsidRPr="006D7615">
              <w:rPr>
                <w:b/>
              </w:rPr>
              <w:t>Manipulační systémy</w:t>
            </w:r>
            <w:r>
              <w:t xml:space="preserve"> – „robotické ruce“, robotické manipulátory, dopravníky (pásové, válečkové apod.), technologie pracující s čárovými kódy, RFID či QR (čtečky atd.), speciální roboty, ramena, digitální váhy a brány, pokud jsou přímou součástí logistického systému skladu nebo pokud jsou příslušenstvím jiných podnikem již vlastněných technologií (výrobních či nevýrobních) a pokud umožňují online monitoring s integrací do nadřazeného podnikového informačního systému</w:t>
            </w:r>
          </w:p>
          <w:p w:rsidR="006D7615" w:rsidRDefault="006D7615" w:rsidP="006D7615">
            <w:pPr>
              <w:pStyle w:val="Default"/>
            </w:pPr>
          </w:p>
          <w:p w:rsidR="006D7615" w:rsidRDefault="006D7615" w:rsidP="006D7615">
            <w:pPr>
              <w:pStyle w:val="Default"/>
            </w:pPr>
            <w:r w:rsidRPr="006D7615">
              <w:rPr>
                <w:b/>
              </w:rPr>
              <w:t>Měřicí nebo testovací stanice</w:t>
            </w:r>
            <w:r>
              <w:t xml:space="preserve"> – především zařízení jako 3D skener, totální stanice a stanice pro kontrolu kvality atd.</w:t>
            </w:r>
          </w:p>
          <w:p w:rsidR="006D7615" w:rsidRDefault="006D7615" w:rsidP="006D7615">
            <w:pPr>
              <w:pStyle w:val="Default"/>
            </w:pPr>
          </w:p>
          <w:p w:rsidR="006D7615" w:rsidRDefault="006D7615" w:rsidP="006D7615">
            <w:pPr>
              <w:pStyle w:val="Default"/>
            </w:pPr>
            <w:r w:rsidRPr="006D7615">
              <w:rPr>
                <w:b/>
              </w:rPr>
              <w:t>Automatické balicí stroje</w:t>
            </w:r>
            <w:r>
              <w:t xml:space="preserve"> – balicí stroje s automatickým ovinem</w:t>
            </w:r>
          </w:p>
          <w:p w:rsidR="006D7615" w:rsidRDefault="006D7615" w:rsidP="006D7615">
            <w:pPr>
              <w:pStyle w:val="Default"/>
            </w:pPr>
          </w:p>
          <w:p w:rsidR="006D7615" w:rsidRDefault="006D7615" w:rsidP="006D7615">
            <w:pPr>
              <w:pStyle w:val="Default"/>
            </w:pPr>
            <w:r w:rsidRPr="006D7615">
              <w:rPr>
                <w:b/>
              </w:rPr>
              <w:t>ICT/IT systémy, vnitropodnikové sítě</w:t>
            </w:r>
            <w:r>
              <w:t xml:space="preserve"> – stacionární a přenosné osobní počítače, tablety, chytré telefony (vše pouze za účelem ovládání pořizovaných SW, </w:t>
            </w:r>
            <w:proofErr w:type="spellStart"/>
            <w:r>
              <w:t>cloudových</w:t>
            </w:r>
            <w:proofErr w:type="spellEnd"/>
            <w:r>
              <w:t xml:space="preserve"> řešení, příp. technologií),</w:t>
            </w:r>
            <w:r w:rsidR="00E06B6A">
              <w:t xml:space="preserve"> </w:t>
            </w:r>
            <w:r>
              <w:t xml:space="preserve">servery, aktivní a pasivní prvky sítě LAN, </w:t>
            </w:r>
            <w:proofErr w:type="spellStart"/>
            <w:r>
              <w:t>switche</w:t>
            </w:r>
            <w:proofErr w:type="spellEnd"/>
            <w:r>
              <w:t xml:space="preserve">, huby, ﬁrewally a </w:t>
            </w:r>
            <w:proofErr w:type="spellStart"/>
            <w:r>
              <w:t>routery</w:t>
            </w:r>
            <w:proofErr w:type="spellEnd"/>
            <w:r>
              <w:t xml:space="preserve"> umožňující komunikovat pomocí </w:t>
            </w:r>
            <w:proofErr w:type="spellStart"/>
            <w:r>
              <w:t>Ethernetového</w:t>
            </w:r>
            <w:proofErr w:type="spellEnd"/>
            <w:r>
              <w:t xml:space="preserve"> portu, přístupové body, hardwarové šifrovací klíče, analyzátory síťového provozu, optické i metalické kabely, prvky FTTH, měřící technika pro sítě LAN, optické svářečky, ﬁremní datová uložiště NAS a jejich příslušenství – HDD a SSD, 19” racky, chráničky a ostatní nezbytný instalační hardware pro vybudování a provoz podnikové sítě, systémů pro zálohu napájení IT infrastruktury, a nezbytný hardware používaný pro zajištění vnitřní konektivity v provozovně žadatele</w:t>
            </w:r>
          </w:p>
          <w:p w:rsidR="006D7615" w:rsidRDefault="006D7615" w:rsidP="006D7615">
            <w:pPr>
              <w:pStyle w:val="Default"/>
            </w:pPr>
          </w:p>
          <w:p w:rsidR="006D7615" w:rsidRDefault="006D7615" w:rsidP="006D7615">
            <w:pPr>
              <w:pStyle w:val="Default"/>
            </w:pPr>
            <w:r w:rsidRPr="006D7615">
              <w:rPr>
                <w:b/>
              </w:rPr>
              <w:t>Specializované koncové zařízení a periferie</w:t>
            </w:r>
            <w:r>
              <w:t xml:space="preserve"> – polohovací zařízení, tablet, 3D systémy a monitory, brýle pro rozšířenou realitu a příbuzný hardware pro VR, tiskárny, skenery, kancelářské kopírovací stroje a další příbuzný hardware)</w:t>
            </w:r>
          </w:p>
          <w:p w:rsidR="006D7615" w:rsidRDefault="006D7615" w:rsidP="006D7615">
            <w:pPr>
              <w:pStyle w:val="Default"/>
            </w:pPr>
          </w:p>
          <w:p w:rsidR="006D7615" w:rsidRDefault="006D7615" w:rsidP="006D7615">
            <w:pPr>
              <w:pStyle w:val="Default"/>
            </w:pPr>
            <w:r w:rsidRPr="006D7615">
              <w:rPr>
                <w:b/>
              </w:rPr>
              <w:t>Monitorovací systémy</w:t>
            </w:r>
            <w:r>
              <w:t xml:space="preserve"> – přístupové čipy, CCID, senzory (včetně senzorů pro výrobní stroje) a jejich čtečky, prvky sítě </w:t>
            </w:r>
            <w:proofErr w:type="spellStart"/>
            <w:r>
              <w:t>IoT</w:t>
            </w:r>
            <w:proofErr w:type="spellEnd"/>
            <w:r>
              <w:t xml:space="preserve">, webkamery a další systémy pro „video </w:t>
            </w:r>
            <w:proofErr w:type="spellStart"/>
            <w:r>
              <w:t>surveillance</w:t>
            </w:r>
            <w:proofErr w:type="spellEnd"/>
            <w:r>
              <w:t xml:space="preserve">“, dohledové </w:t>
            </w:r>
            <w:proofErr w:type="spellStart"/>
            <w:r>
              <w:t>drony</w:t>
            </w:r>
            <w:proofErr w:type="spellEnd"/>
            <w:r>
              <w:t xml:space="preserve"> atd.</w:t>
            </w:r>
          </w:p>
          <w:p w:rsidR="006D7615" w:rsidRDefault="006D7615" w:rsidP="006D7615">
            <w:pPr>
              <w:pStyle w:val="Default"/>
            </w:pPr>
          </w:p>
          <w:p w:rsidR="006D7615" w:rsidRDefault="006D7615" w:rsidP="006D7615">
            <w:pPr>
              <w:pStyle w:val="Default"/>
            </w:pPr>
            <w:r w:rsidRPr="006D7615">
              <w:rPr>
                <w:b/>
              </w:rPr>
              <w:t>Vybavení hybridní prodejny 24/7</w:t>
            </w:r>
            <w:r>
              <w:t xml:space="preserve"> – pořízení technologií umožňujících bezobslužný provoz maloobchodní prodejny včetně systémů zabezpečení a monitoringu provozu.</w:t>
            </w:r>
          </w:p>
          <w:p w:rsidR="006D7615" w:rsidRDefault="006D7615" w:rsidP="006D7615">
            <w:pPr>
              <w:pStyle w:val="Default"/>
            </w:pPr>
            <w:r>
              <w:lastRenderedPageBreak/>
              <w:t>Investice do dlouhodobého nehmotného majetku – náklady na pořízení a implementaci software, práv duševního vlastnictví včetně nákladů, které bezprostředně souvisí s instalací a uvedením do provozu a vstupují do pořizovací ceny majetku; Výdaje na předplacené služby SW lze čerpat pouze po dobu realizace projektu. Veškerý pořizovaný majetek musí být nový.</w:t>
            </w:r>
          </w:p>
          <w:p w:rsidR="006D7615" w:rsidRDefault="006D7615" w:rsidP="006D7615">
            <w:pPr>
              <w:pStyle w:val="Default"/>
            </w:pPr>
          </w:p>
          <w:p w:rsidR="006D7615" w:rsidRDefault="006D7615" w:rsidP="006D7615">
            <w:pPr>
              <w:pStyle w:val="Default"/>
            </w:pPr>
            <w:r w:rsidRPr="006D7615">
              <w:rPr>
                <w:b/>
              </w:rPr>
              <w:t>Náklady na ostatní software</w:t>
            </w:r>
            <w:r>
              <w:t xml:space="preserve">, který je poskytován v rámci </w:t>
            </w:r>
            <w:proofErr w:type="spellStart"/>
            <w:r>
              <w:t>cloudových</w:t>
            </w:r>
            <w:proofErr w:type="spellEnd"/>
            <w:r>
              <w:t xml:space="preserve"> služeb (či služeb spadajících pod „Software As </w:t>
            </w:r>
            <w:proofErr w:type="spellStart"/>
            <w:r>
              <w:t>Service</w:t>
            </w:r>
            <w:proofErr w:type="spellEnd"/>
            <w:r>
              <w:t xml:space="preserve"> – </w:t>
            </w:r>
            <w:proofErr w:type="spellStart"/>
            <w:r>
              <w:t>SaaS</w:t>
            </w:r>
            <w:proofErr w:type="spellEnd"/>
            <w:r>
              <w:t xml:space="preserve">“), které poskytuje dodavatel na bázi časově omezeného předplatného. Musí se jednat o aktivity, které přímo souvisejí s podporovanými aktivitami projektu a rozvojem ICT či řízení IT ve ﬁrmě, </w:t>
            </w:r>
            <w:proofErr w:type="spellStart"/>
            <w:r>
              <w:t>housing</w:t>
            </w:r>
            <w:proofErr w:type="spellEnd"/>
            <w:r>
              <w:t xml:space="preserve"> serverů (jen v případě, že žadatel doloží platnou nájemní smlouvu s ﬁrmou vlastnící a provozující DC, která bude doplněna klauzulí, že </w:t>
            </w:r>
            <w:proofErr w:type="spellStart"/>
            <w:r>
              <w:t>datacentrum</w:t>
            </w:r>
            <w:proofErr w:type="spellEnd"/>
            <w:r>
              <w:t xml:space="preserve"> musí umožnit případnou kontrolu na místě poskytovatelem dotace). Lze čerpat pouze po dobu realizace projektu. V případě, že délka uhrazeného předplatného překročí datum ukončení projektu, bude ZV poměrná část odpovídají době čerpání služby v rámci harmonogramu projektu v celých měsících a celkové doby jejího čerpání. Nelze čerpat podporu na služby, které žadatel začal využívat již před podáním žádosti o podporu nebo na prodloužení/obnovu licence SW formou předplatného</w:t>
            </w:r>
          </w:p>
          <w:p w:rsidR="006D7615" w:rsidRDefault="006D7615" w:rsidP="006D7615">
            <w:pPr>
              <w:pStyle w:val="Default"/>
            </w:pPr>
            <w:r>
              <w:t>(nevztahuje se na nové verze).</w:t>
            </w:r>
          </w:p>
          <w:p w:rsidR="006D7615" w:rsidRDefault="006D7615" w:rsidP="006D7615">
            <w:pPr>
              <w:pStyle w:val="Default"/>
            </w:pPr>
          </w:p>
          <w:p w:rsidR="006D7615" w:rsidRDefault="006D7615" w:rsidP="006D7615">
            <w:pPr>
              <w:pStyle w:val="Default"/>
            </w:pPr>
            <w:r>
              <w:t xml:space="preserve">Ostatní </w:t>
            </w:r>
            <w:r w:rsidRPr="006D7615">
              <w:rPr>
                <w:b/>
              </w:rPr>
              <w:t>drobný hmotný majetek</w:t>
            </w:r>
            <w:r>
              <w:t xml:space="preserve"> s přímou vazbou na realizaci projektu digitalizace.</w:t>
            </w:r>
          </w:p>
          <w:p w:rsidR="006D7615" w:rsidRDefault="006D7615" w:rsidP="006D7615">
            <w:pPr>
              <w:pStyle w:val="Default"/>
            </w:pPr>
          </w:p>
          <w:p w:rsidR="006D7615" w:rsidRDefault="006D7615" w:rsidP="006D7615">
            <w:pPr>
              <w:pStyle w:val="Default"/>
            </w:pPr>
            <w:r>
              <w:t xml:space="preserve">Podmínkou pro pořízení technologií a vybavení v rámci projektu je </w:t>
            </w:r>
            <w:r w:rsidRPr="006D7615">
              <w:rPr>
                <w:b/>
              </w:rPr>
              <w:t>jejich propojení se stávajícím nebo nově pořizovaným informačním systémem</w:t>
            </w:r>
            <w:r>
              <w:t xml:space="preserve"> (IS či ERP, MES, MIS atd.) a jeho dalšími implementovanými moduly integrující všechny nebo většinu oblastí podnikové činnosti, především plánování a řízení výroby, zásoby, nákup, prodej, ﬁnance, personalistika atd.</w:t>
            </w:r>
          </w:p>
          <w:p w:rsidR="006D7615" w:rsidRDefault="006D7615" w:rsidP="006D7615">
            <w:pPr>
              <w:pStyle w:val="Default"/>
            </w:pPr>
          </w:p>
          <w:p w:rsidR="006D7615" w:rsidRDefault="006D7615" w:rsidP="006D7615">
            <w:pPr>
              <w:pStyle w:val="Default"/>
              <w:rPr>
                <w:b/>
              </w:rPr>
            </w:pPr>
            <w:r w:rsidRPr="00D62306">
              <w:rPr>
                <w:b/>
              </w:rPr>
              <w:t>Nepřímé náklady - paušální sazba ve výši 7 %.</w:t>
            </w:r>
          </w:p>
          <w:p w:rsidR="00D62306" w:rsidRDefault="00D62306" w:rsidP="006D7615">
            <w:pPr>
              <w:pStyle w:val="Default"/>
              <w:rPr>
                <w:b/>
              </w:rPr>
            </w:pPr>
          </w:p>
          <w:p w:rsidR="00D62306" w:rsidRPr="00D62306" w:rsidRDefault="00D62306" w:rsidP="006D7615">
            <w:pPr>
              <w:pStyle w:val="Default"/>
              <w:rPr>
                <w:i/>
              </w:rPr>
            </w:pPr>
            <w:r>
              <w:rPr>
                <w:i/>
              </w:rPr>
              <w:t xml:space="preserve">Blíže viz: </w:t>
            </w:r>
            <w:hyperlink r:id="rId13" w:history="1">
              <w:r w:rsidRPr="00D62306">
                <w:rPr>
                  <w:rStyle w:val="Hypertextovodkaz"/>
                  <w:i/>
                </w:rPr>
                <w:t>https://www.mpo.cz/assets/cz/podnikani/dotace-a-podpora-podnikani/optak-2021-2027/aktivity/technologie/2023/7/Priloha-c--2---Vymezeni-zpusobilych-vydaju_cervenec-2023.pdf</w:t>
              </w:r>
            </w:hyperlink>
          </w:p>
        </w:tc>
      </w:tr>
      <w:tr w:rsidR="00D62306" w:rsidRPr="00A87088" w:rsidTr="00D62306">
        <w:tc>
          <w:tcPr>
            <w:tcW w:w="2547" w:type="dxa"/>
          </w:tcPr>
          <w:p w:rsidR="00D62306" w:rsidRPr="00957792" w:rsidRDefault="00D62306" w:rsidP="00C7708C">
            <w:pPr>
              <w:rPr>
                <w:sz w:val="24"/>
                <w:szCs w:val="24"/>
              </w:rPr>
            </w:pPr>
            <w:r>
              <w:rPr>
                <w:sz w:val="24"/>
                <w:szCs w:val="24"/>
              </w:rPr>
              <w:lastRenderedPageBreak/>
              <w:t>nezpůsobilé výdaje a nepodporované aktivity</w:t>
            </w:r>
          </w:p>
        </w:tc>
        <w:tc>
          <w:tcPr>
            <w:tcW w:w="6513" w:type="dxa"/>
          </w:tcPr>
          <w:p w:rsidR="00D62306" w:rsidRPr="00D62306" w:rsidRDefault="00D62306" w:rsidP="00D62306">
            <w:pPr>
              <w:rPr>
                <w:sz w:val="24"/>
                <w:szCs w:val="24"/>
              </w:rPr>
            </w:pPr>
            <w:r w:rsidRPr="00D62306">
              <w:rPr>
                <w:sz w:val="24"/>
                <w:szCs w:val="24"/>
              </w:rPr>
              <w:t>vybrané příklady výdajů a aktivit, které nelze zařadit mezi způsobilé</w:t>
            </w:r>
            <w:r>
              <w:rPr>
                <w:sz w:val="24"/>
                <w:szCs w:val="24"/>
              </w:rPr>
              <w:t>:</w:t>
            </w:r>
          </w:p>
          <w:p w:rsidR="00D62306" w:rsidRPr="00D62306" w:rsidRDefault="00D62306" w:rsidP="00D62306">
            <w:pPr>
              <w:pStyle w:val="Odstavecseseznamem"/>
              <w:numPr>
                <w:ilvl w:val="0"/>
                <w:numId w:val="16"/>
              </w:numPr>
              <w:rPr>
                <w:sz w:val="24"/>
                <w:szCs w:val="24"/>
              </w:rPr>
            </w:pPr>
            <w:r w:rsidRPr="00D62306">
              <w:rPr>
                <w:sz w:val="24"/>
                <w:szCs w:val="24"/>
              </w:rPr>
              <w:t>DPH, pokud lze uplatnit nárok na její odpočet</w:t>
            </w:r>
          </w:p>
          <w:p w:rsidR="00D62306" w:rsidRPr="00D62306" w:rsidRDefault="00D62306" w:rsidP="00D62306">
            <w:pPr>
              <w:pStyle w:val="Odstavecseseznamem"/>
              <w:numPr>
                <w:ilvl w:val="0"/>
                <w:numId w:val="16"/>
              </w:numPr>
              <w:rPr>
                <w:sz w:val="24"/>
                <w:szCs w:val="24"/>
              </w:rPr>
            </w:pPr>
            <w:r w:rsidRPr="00D62306">
              <w:rPr>
                <w:sz w:val="24"/>
                <w:szCs w:val="24"/>
              </w:rPr>
              <w:lastRenderedPageBreak/>
              <w:t>výdaje vzniklé nebo uhrazené před datem přijatelnosti projektu</w:t>
            </w:r>
          </w:p>
          <w:p w:rsidR="00D62306" w:rsidRPr="00D62306" w:rsidRDefault="00D62306" w:rsidP="00D62306">
            <w:pPr>
              <w:pStyle w:val="Odstavecseseznamem"/>
              <w:numPr>
                <w:ilvl w:val="0"/>
                <w:numId w:val="16"/>
              </w:numPr>
              <w:rPr>
                <w:sz w:val="24"/>
                <w:szCs w:val="24"/>
              </w:rPr>
            </w:pPr>
            <w:r w:rsidRPr="00D62306">
              <w:rPr>
                <w:sz w:val="24"/>
                <w:szCs w:val="24"/>
              </w:rPr>
              <w:t>splátky půjček a úvěrů</w:t>
            </w:r>
          </w:p>
          <w:p w:rsidR="00D62306" w:rsidRPr="00D62306" w:rsidRDefault="00D62306" w:rsidP="00D62306">
            <w:pPr>
              <w:pStyle w:val="Odstavecseseznamem"/>
              <w:numPr>
                <w:ilvl w:val="0"/>
                <w:numId w:val="16"/>
              </w:numPr>
              <w:rPr>
                <w:sz w:val="24"/>
                <w:szCs w:val="24"/>
              </w:rPr>
            </w:pPr>
            <w:r w:rsidRPr="00D62306">
              <w:rPr>
                <w:sz w:val="24"/>
                <w:szCs w:val="24"/>
              </w:rPr>
              <w:t>leasing hmotného majetku</w:t>
            </w:r>
          </w:p>
          <w:p w:rsidR="00D62306" w:rsidRPr="00D62306" w:rsidRDefault="00D62306" w:rsidP="00D62306">
            <w:pPr>
              <w:pStyle w:val="Odstavecseseznamem"/>
              <w:numPr>
                <w:ilvl w:val="0"/>
                <w:numId w:val="16"/>
              </w:numPr>
              <w:rPr>
                <w:sz w:val="24"/>
                <w:szCs w:val="24"/>
              </w:rPr>
            </w:pPr>
            <w:r w:rsidRPr="00D62306">
              <w:rPr>
                <w:sz w:val="24"/>
                <w:szCs w:val="24"/>
              </w:rPr>
              <w:t>služby poradců a expertů, studie, bezpečnostní a jiné audity</w:t>
            </w:r>
          </w:p>
          <w:p w:rsidR="00D62306" w:rsidRPr="00D62306" w:rsidRDefault="00D62306" w:rsidP="00D62306">
            <w:pPr>
              <w:pStyle w:val="Odstavecseseznamem"/>
              <w:numPr>
                <w:ilvl w:val="0"/>
                <w:numId w:val="16"/>
              </w:numPr>
              <w:rPr>
                <w:sz w:val="24"/>
                <w:szCs w:val="24"/>
              </w:rPr>
            </w:pPr>
            <w:r w:rsidRPr="00D62306">
              <w:rPr>
                <w:sz w:val="24"/>
                <w:szCs w:val="24"/>
              </w:rPr>
              <w:t>školení</w:t>
            </w:r>
          </w:p>
          <w:p w:rsidR="00D62306" w:rsidRPr="00D62306" w:rsidRDefault="00D62306" w:rsidP="00D62306">
            <w:pPr>
              <w:pStyle w:val="Odstavecseseznamem"/>
              <w:numPr>
                <w:ilvl w:val="0"/>
                <w:numId w:val="16"/>
              </w:numPr>
              <w:rPr>
                <w:sz w:val="24"/>
                <w:szCs w:val="24"/>
              </w:rPr>
            </w:pPr>
            <w:r w:rsidRPr="00D62306">
              <w:rPr>
                <w:sz w:val="24"/>
                <w:szCs w:val="24"/>
              </w:rPr>
              <w:t>nábytek a vybavení, jejichž pořízení bezprostředně nepřispívá k naplnění cílů stanovených v žádosti o podporu</w:t>
            </w:r>
          </w:p>
          <w:p w:rsidR="00D62306" w:rsidRPr="00D62306" w:rsidRDefault="00D62306" w:rsidP="00D62306">
            <w:pPr>
              <w:pStyle w:val="Odstavecseseznamem"/>
              <w:numPr>
                <w:ilvl w:val="0"/>
                <w:numId w:val="16"/>
              </w:numPr>
              <w:rPr>
                <w:sz w:val="24"/>
                <w:szCs w:val="24"/>
              </w:rPr>
            </w:pPr>
            <w:r w:rsidRPr="00D62306">
              <w:rPr>
                <w:sz w:val="24"/>
                <w:szCs w:val="24"/>
              </w:rPr>
              <w:t>stavební práce</w:t>
            </w:r>
          </w:p>
          <w:p w:rsidR="00D62306" w:rsidRPr="00D62306" w:rsidRDefault="00D62306" w:rsidP="00D62306">
            <w:pPr>
              <w:pStyle w:val="Odstavecseseznamem"/>
              <w:numPr>
                <w:ilvl w:val="0"/>
                <w:numId w:val="16"/>
              </w:numPr>
              <w:rPr>
                <w:sz w:val="24"/>
                <w:szCs w:val="24"/>
              </w:rPr>
            </w:pPr>
            <w:r w:rsidRPr="00D62306">
              <w:rPr>
                <w:sz w:val="24"/>
                <w:szCs w:val="24"/>
              </w:rPr>
              <w:t>pořízení kolových a pásových vozidel a kolových a pásových strojů včetně příslušenství</w:t>
            </w:r>
          </w:p>
          <w:p w:rsidR="00D62306" w:rsidRPr="00D62306" w:rsidRDefault="00D62306" w:rsidP="00D62306">
            <w:pPr>
              <w:pStyle w:val="Odstavecseseznamem"/>
              <w:numPr>
                <w:ilvl w:val="0"/>
                <w:numId w:val="16"/>
              </w:numPr>
              <w:rPr>
                <w:sz w:val="24"/>
                <w:szCs w:val="24"/>
              </w:rPr>
            </w:pPr>
            <w:r w:rsidRPr="00D62306">
              <w:rPr>
                <w:sz w:val="24"/>
                <w:szCs w:val="24"/>
              </w:rPr>
              <w:t>pořízení kancelářského nábytku a vybavení, regálů</w:t>
            </w:r>
          </w:p>
          <w:p w:rsidR="00D62306" w:rsidRPr="00D62306" w:rsidRDefault="00D62306" w:rsidP="00D62306">
            <w:pPr>
              <w:pStyle w:val="Odstavecseseznamem"/>
              <w:numPr>
                <w:ilvl w:val="0"/>
                <w:numId w:val="16"/>
              </w:numPr>
              <w:rPr>
                <w:i/>
                <w:sz w:val="24"/>
                <w:szCs w:val="24"/>
              </w:rPr>
            </w:pPr>
            <w:r w:rsidRPr="00D62306">
              <w:rPr>
                <w:sz w:val="24"/>
                <w:szCs w:val="24"/>
              </w:rPr>
              <w:t>pořízení repasovaných strojů a zařízení</w:t>
            </w:r>
          </w:p>
          <w:p w:rsidR="00D62306" w:rsidRDefault="00D62306" w:rsidP="00D62306">
            <w:pPr>
              <w:pStyle w:val="Odstavecseseznamem"/>
              <w:rPr>
                <w:sz w:val="24"/>
                <w:szCs w:val="24"/>
              </w:rPr>
            </w:pPr>
          </w:p>
          <w:p w:rsidR="00D62306" w:rsidRPr="00D62306" w:rsidRDefault="00D62306" w:rsidP="00D62306">
            <w:pPr>
              <w:pStyle w:val="Odstavecseseznamem"/>
              <w:ind w:left="360"/>
              <w:rPr>
                <w:i/>
                <w:sz w:val="24"/>
                <w:szCs w:val="24"/>
              </w:rPr>
            </w:pPr>
            <w:r>
              <w:rPr>
                <w:i/>
                <w:sz w:val="24"/>
                <w:szCs w:val="24"/>
              </w:rPr>
              <w:t xml:space="preserve">Blíže viz: </w:t>
            </w:r>
            <w:hyperlink r:id="rId14" w:history="1">
              <w:r w:rsidRPr="00D62306">
                <w:rPr>
                  <w:rStyle w:val="Hypertextovodkaz"/>
                  <w:i/>
                  <w:sz w:val="24"/>
                  <w:szCs w:val="24"/>
                </w:rPr>
                <w:t>https://www.mpo.cz/assets/cz/podnikani/dotace-a-podpora-podnikani/optak-2021-2027/aktivity/technologie/2023/7/Priloha-c--2---Vymezeni-zpusobilych-vydaju_cervenec-2023.pdf</w:t>
              </w:r>
            </w:hyperlink>
            <w:r>
              <w:rPr>
                <w:i/>
                <w:sz w:val="24"/>
                <w:szCs w:val="24"/>
              </w:rPr>
              <w:t xml:space="preserve"> a </w:t>
            </w:r>
            <w:hyperlink r:id="rId15" w:history="1">
              <w:r w:rsidRPr="00D62306">
                <w:rPr>
                  <w:rStyle w:val="Hypertextovodkaz"/>
                  <w:i/>
                  <w:sz w:val="24"/>
                  <w:szCs w:val="24"/>
                </w:rPr>
                <w:t>https://www.mpo.cz/assets/cz/podnikani/dotace-a-podpora-podnikani/optak-2021-2027/aktivity/technologie/2023/7/Priloha-c--4---Pravidla-pro-zadatele-a-prijemce-z-OP-TAK---zvlastni-cast_cervenec-2023.pdf</w:t>
              </w:r>
            </w:hyperlink>
          </w:p>
        </w:tc>
      </w:tr>
      <w:tr w:rsidR="00D62306" w:rsidRPr="00A87088" w:rsidTr="00D62306">
        <w:tc>
          <w:tcPr>
            <w:tcW w:w="2547" w:type="dxa"/>
          </w:tcPr>
          <w:p w:rsidR="00D62306" w:rsidRPr="00957792" w:rsidRDefault="00D62306" w:rsidP="00C7708C">
            <w:pPr>
              <w:rPr>
                <w:sz w:val="24"/>
                <w:szCs w:val="24"/>
              </w:rPr>
            </w:pPr>
            <w:r>
              <w:rPr>
                <w:sz w:val="24"/>
                <w:szCs w:val="24"/>
              </w:rPr>
              <w:lastRenderedPageBreak/>
              <w:t>časová způsobilost</w:t>
            </w:r>
          </w:p>
        </w:tc>
        <w:tc>
          <w:tcPr>
            <w:tcW w:w="6513" w:type="dxa"/>
          </w:tcPr>
          <w:p w:rsidR="00D62306" w:rsidRPr="00A87088" w:rsidRDefault="00D62306" w:rsidP="00C7708C">
            <w:pPr>
              <w:rPr>
                <w:i/>
                <w:sz w:val="24"/>
                <w:szCs w:val="24"/>
              </w:rPr>
            </w:pPr>
            <w:r>
              <w:rPr>
                <w:sz w:val="24"/>
                <w:szCs w:val="24"/>
              </w:rPr>
              <w:t>Výdaje jsou způsobilé od podání Žádosti o podporu do Výzvy ŘO.</w:t>
            </w:r>
          </w:p>
        </w:tc>
      </w:tr>
    </w:tbl>
    <w:p w:rsidR="006D7615" w:rsidRDefault="006D7615" w:rsidP="002F3F24">
      <w:pPr>
        <w:rPr>
          <w:b/>
          <w:color w:val="538135" w:themeColor="accent6" w:themeShade="BF"/>
          <w:sz w:val="52"/>
          <w:szCs w:val="52"/>
        </w:rPr>
      </w:pPr>
    </w:p>
    <w:tbl>
      <w:tblPr>
        <w:tblStyle w:val="Mkatabulky"/>
        <w:tblW w:w="0" w:type="auto"/>
        <w:tblLook w:val="04A0" w:firstRow="1" w:lastRow="0" w:firstColumn="1" w:lastColumn="0" w:noHBand="0" w:noVBand="1"/>
      </w:tblPr>
      <w:tblGrid>
        <w:gridCol w:w="2547"/>
        <w:gridCol w:w="6513"/>
      </w:tblGrid>
      <w:tr w:rsidR="0021016A" w:rsidTr="00C7708C">
        <w:tc>
          <w:tcPr>
            <w:tcW w:w="9060" w:type="dxa"/>
            <w:gridSpan w:val="2"/>
          </w:tcPr>
          <w:p w:rsidR="0021016A" w:rsidRDefault="0021016A" w:rsidP="00C7708C">
            <w:pPr>
              <w:rPr>
                <w:b/>
                <w:color w:val="538135" w:themeColor="accent6" w:themeShade="BF"/>
                <w:sz w:val="52"/>
                <w:szCs w:val="52"/>
              </w:rPr>
            </w:pPr>
            <w:r>
              <w:rPr>
                <w:b/>
                <w:color w:val="538135" w:themeColor="accent6" w:themeShade="BF"/>
                <w:sz w:val="24"/>
                <w:szCs w:val="24"/>
              </w:rPr>
              <w:t>NÁLEŽITOSTI NÁVRHU PROJEKTU NA MAS</w:t>
            </w:r>
          </w:p>
        </w:tc>
      </w:tr>
      <w:tr w:rsidR="0021016A" w:rsidTr="00C7708C">
        <w:tc>
          <w:tcPr>
            <w:tcW w:w="2547" w:type="dxa"/>
          </w:tcPr>
          <w:p w:rsidR="0021016A" w:rsidRPr="000E41F1" w:rsidRDefault="0021016A" w:rsidP="00C7708C">
            <w:pPr>
              <w:rPr>
                <w:color w:val="538135" w:themeColor="accent6" w:themeShade="BF"/>
                <w:sz w:val="24"/>
                <w:szCs w:val="24"/>
              </w:rPr>
            </w:pPr>
            <w:r>
              <w:rPr>
                <w:sz w:val="24"/>
                <w:szCs w:val="24"/>
              </w:rPr>
              <w:t>povinné přílohy žádosti</w:t>
            </w:r>
          </w:p>
        </w:tc>
        <w:tc>
          <w:tcPr>
            <w:tcW w:w="6513" w:type="dxa"/>
          </w:tcPr>
          <w:p w:rsidR="0021016A" w:rsidRDefault="0021016A" w:rsidP="0021016A">
            <w:pPr>
              <w:pStyle w:val="Default"/>
            </w:pPr>
            <w:r>
              <w:t xml:space="preserve">Návrh projektu na MAS zahrnuje pouze </w:t>
            </w:r>
            <w:r w:rsidR="00BA67BD">
              <w:rPr>
                <w:b/>
              </w:rPr>
              <w:t>projektový</w:t>
            </w:r>
            <w:r w:rsidRPr="0021016A">
              <w:rPr>
                <w:b/>
              </w:rPr>
              <w:t xml:space="preserve"> záměr na MAS dle povinné osnovy</w:t>
            </w:r>
            <w:r>
              <w:t xml:space="preserve"> a příp. další dokumenty dokládající skutečnosti uvedené v </w:t>
            </w:r>
            <w:r w:rsidR="00BA67BD">
              <w:t>projektovém</w:t>
            </w:r>
            <w:r>
              <w:t xml:space="preserve"> záměru (např. certiﬁkáty atd.).</w:t>
            </w:r>
          </w:p>
          <w:p w:rsidR="0021016A" w:rsidRDefault="0021016A" w:rsidP="0021016A">
            <w:pPr>
              <w:pStyle w:val="Default"/>
            </w:pPr>
          </w:p>
          <w:p w:rsidR="0021016A" w:rsidRDefault="0021016A" w:rsidP="0021016A">
            <w:pPr>
              <w:pStyle w:val="Default"/>
            </w:pPr>
            <w:r>
              <w:t>V případě výběru projektu ze strany MAS bude zapotřebí vypracovat kompletní Žádost o podporu v systému MS2021+, ke které kromě výše uvedených dokumentů budou dále přiloženy tyto dokumenty:</w:t>
            </w:r>
          </w:p>
          <w:p w:rsidR="0021016A" w:rsidRDefault="0021016A" w:rsidP="0021016A">
            <w:pPr>
              <w:pStyle w:val="Default"/>
              <w:numPr>
                <w:ilvl w:val="0"/>
                <w:numId w:val="17"/>
              </w:numPr>
            </w:pPr>
            <w:r>
              <w:t>2 indikativní cenové nabídky ke každé pořizované položce</w:t>
            </w:r>
          </w:p>
          <w:p w:rsidR="0021016A" w:rsidRDefault="0021016A" w:rsidP="0021016A">
            <w:pPr>
              <w:pStyle w:val="Default"/>
              <w:numPr>
                <w:ilvl w:val="0"/>
                <w:numId w:val="17"/>
              </w:numPr>
            </w:pPr>
            <w:r>
              <w:t>Vyjádření MAS o souladu se schválenou strategií</w:t>
            </w:r>
          </w:p>
          <w:p w:rsidR="0021016A" w:rsidRDefault="0021016A" w:rsidP="0021016A">
            <w:pPr>
              <w:pStyle w:val="Default"/>
              <w:numPr>
                <w:ilvl w:val="0"/>
                <w:numId w:val="17"/>
              </w:numPr>
            </w:pPr>
            <w:r>
              <w:t>Příloha k posouzení zásady „významně nepoškozovat“ (DNSH)</w:t>
            </w:r>
          </w:p>
          <w:p w:rsidR="0021016A" w:rsidRDefault="0021016A" w:rsidP="0021016A">
            <w:pPr>
              <w:pStyle w:val="Default"/>
            </w:pPr>
          </w:p>
          <w:p w:rsidR="0021016A" w:rsidRDefault="0021016A" w:rsidP="0021016A">
            <w:pPr>
              <w:pStyle w:val="Default"/>
            </w:pPr>
            <w:r>
              <w:t>V případě schválení projektu ze strany ŘO musí žadatel dále doložit zejm.:</w:t>
            </w:r>
          </w:p>
          <w:p w:rsidR="0021016A" w:rsidRDefault="0021016A" w:rsidP="0021016A">
            <w:pPr>
              <w:pStyle w:val="Default"/>
              <w:numPr>
                <w:ilvl w:val="0"/>
                <w:numId w:val="18"/>
              </w:numPr>
            </w:pPr>
            <w:r>
              <w:t>Prohlášení k velikosti podniku vč. údajů za partnerské a propojené podniky (vč. rozvahy a výkaz zisku a ztráty za poslední dvě uzavřená účetní období včetně přílohy k účetní závěrce za žadatele i za všechny partnerské a propojené podniky, nejsou-li zveřejněny v příslušných rejstřících)</w:t>
            </w:r>
          </w:p>
          <w:p w:rsidR="0021016A" w:rsidRDefault="0021016A" w:rsidP="0021016A">
            <w:pPr>
              <w:pStyle w:val="Default"/>
              <w:numPr>
                <w:ilvl w:val="0"/>
                <w:numId w:val="18"/>
              </w:numPr>
            </w:pPr>
            <w:r>
              <w:t>Dokumenty k prokázání nabytí vlastnických nebo jiných práv k nemovitostem, kde bude projekt realizován</w:t>
            </w:r>
          </w:p>
          <w:p w:rsidR="0021016A" w:rsidRDefault="0021016A" w:rsidP="0021016A">
            <w:pPr>
              <w:pStyle w:val="Default"/>
              <w:numPr>
                <w:ilvl w:val="0"/>
                <w:numId w:val="18"/>
              </w:numPr>
            </w:pPr>
            <w:r>
              <w:t xml:space="preserve">Prohlášení k de </w:t>
            </w:r>
            <w:proofErr w:type="spellStart"/>
            <w:r>
              <w:t>minimis</w:t>
            </w:r>
            <w:proofErr w:type="spellEnd"/>
          </w:p>
          <w:p w:rsidR="0021016A" w:rsidRPr="0021016A" w:rsidRDefault="0021016A" w:rsidP="0021016A">
            <w:pPr>
              <w:pStyle w:val="Default"/>
              <w:ind w:left="360"/>
              <w:rPr>
                <w:i/>
              </w:rPr>
            </w:pPr>
            <w:r>
              <w:rPr>
                <w:i/>
              </w:rPr>
              <w:t xml:space="preserve">Blíže viz: </w:t>
            </w:r>
            <w:hyperlink r:id="rId16" w:history="1">
              <w:r w:rsidRPr="0021016A">
                <w:rPr>
                  <w:rStyle w:val="Hypertextovodkaz"/>
                  <w:i/>
                </w:rPr>
                <w:t>https://www.mpo.cz/assets/cz/podnikani/dotace-a-podpora-podnikani/optak-2021-2027/aktivity/technologie/2023/7/Text-vyzvy_Technologie-pro-MAS-_CLLD_-_-vyzva-I-_cervenec-2023.pdf</w:t>
              </w:r>
            </w:hyperlink>
          </w:p>
        </w:tc>
      </w:tr>
      <w:tr w:rsidR="0021016A" w:rsidRPr="006D7615" w:rsidTr="0021016A">
        <w:tc>
          <w:tcPr>
            <w:tcW w:w="2547" w:type="dxa"/>
          </w:tcPr>
          <w:p w:rsidR="0021016A" w:rsidRPr="000E41F1" w:rsidRDefault="0021016A" w:rsidP="00C7708C">
            <w:pPr>
              <w:rPr>
                <w:color w:val="538135" w:themeColor="accent6" w:themeShade="BF"/>
                <w:sz w:val="24"/>
                <w:szCs w:val="24"/>
              </w:rPr>
            </w:pPr>
            <w:r>
              <w:rPr>
                <w:sz w:val="24"/>
                <w:szCs w:val="24"/>
              </w:rPr>
              <w:lastRenderedPageBreak/>
              <w:t>způsob podání žádosti</w:t>
            </w:r>
          </w:p>
        </w:tc>
        <w:tc>
          <w:tcPr>
            <w:tcW w:w="6513" w:type="dxa"/>
          </w:tcPr>
          <w:p w:rsidR="00430B1E" w:rsidRDefault="00BA67BD" w:rsidP="00430B1E">
            <w:pPr>
              <w:pStyle w:val="Default"/>
            </w:pPr>
            <w:r>
              <w:t>V první fázi podává žadatel N</w:t>
            </w:r>
            <w:r w:rsidR="00430B1E">
              <w:t xml:space="preserve">ávrh projektu na MAS. Návrh projektu se sestává </w:t>
            </w:r>
            <w:r w:rsidR="00430B1E" w:rsidRPr="00430B1E">
              <w:rPr>
                <w:b/>
              </w:rPr>
              <w:t xml:space="preserve">pouze z </w:t>
            </w:r>
            <w:r>
              <w:rPr>
                <w:b/>
              </w:rPr>
              <w:t>projektového</w:t>
            </w:r>
            <w:r w:rsidR="00430B1E" w:rsidRPr="00430B1E">
              <w:rPr>
                <w:b/>
              </w:rPr>
              <w:t xml:space="preserve"> záměru na MAS</w:t>
            </w:r>
            <w:r w:rsidR="00430B1E">
              <w:t xml:space="preserve">, který žadatel zašle ve formátu DOC prostřednictvím své datové schránky </w:t>
            </w:r>
            <w:r w:rsidR="00430B1E" w:rsidRPr="00430B1E">
              <w:rPr>
                <w:b/>
              </w:rPr>
              <w:t xml:space="preserve">do datové schránky MAS Krajina </w:t>
            </w:r>
            <w:proofErr w:type="gramStart"/>
            <w:r w:rsidR="00430B1E" w:rsidRPr="00430B1E">
              <w:rPr>
                <w:b/>
              </w:rPr>
              <w:t xml:space="preserve">srdce, </w:t>
            </w:r>
            <w:proofErr w:type="spellStart"/>
            <w:r w:rsidR="00430B1E" w:rsidRPr="00430B1E">
              <w:rPr>
                <w:b/>
              </w:rPr>
              <w:t>z.s</w:t>
            </w:r>
            <w:proofErr w:type="spellEnd"/>
            <w:r w:rsidR="00430B1E" w:rsidRPr="00430B1E">
              <w:rPr>
                <w:b/>
              </w:rPr>
              <w:t>.</w:t>
            </w:r>
            <w:proofErr w:type="gramEnd"/>
            <w:r w:rsidR="00430B1E" w:rsidRPr="00430B1E">
              <w:rPr>
                <w:b/>
              </w:rPr>
              <w:t xml:space="preserve"> (id:ynwm27x</w:t>
            </w:r>
            <w:r w:rsidR="00430B1E" w:rsidRPr="00DB5785">
              <w:rPr>
                <w:b/>
              </w:rPr>
              <w:t>). Jako předmět zprávy bude uvedeno:</w:t>
            </w:r>
            <w:r w:rsidR="00864C01">
              <w:rPr>
                <w:b/>
              </w:rPr>
              <w:t xml:space="preserve"> Návrh projektu / Výzva MAS č. 3</w:t>
            </w:r>
            <w:r w:rsidR="00430B1E" w:rsidRPr="00DB5785">
              <w:rPr>
                <w:b/>
              </w:rPr>
              <w:t xml:space="preserve"> / OP TAK - Podpora technologií pro MSP / název projektu.</w:t>
            </w:r>
            <w:r w:rsidR="00430B1E">
              <w:t xml:space="preserve"> Odeslání datové zprávy musí proběhnout před ukončením příjmu návrhů projektu v této Výzvě MAS.</w:t>
            </w:r>
          </w:p>
          <w:p w:rsidR="00430B1E" w:rsidRDefault="00430B1E" w:rsidP="00430B1E">
            <w:pPr>
              <w:pStyle w:val="Default"/>
            </w:pPr>
          </w:p>
          <w:p w:rsidR="00430B1E" w:rsidRDefault="00430B1E" w:rsidP="00430B1E">
            <w:pPr>
              <w:pStyle w:val="Default"/>
            </w:pPr>
            <w:r>
              <w:t xml:space="preserve">Další komunikace s žadatelem již probíhá prostřednictvím </w:t>
            </w:r>
            <w:r w:rsidRPr="00DB5785">
              <w:rPr>
                <w:b/>
              </w:rPr>
              <w:t>kontaktního e-mailu</w:t>
            </w:r>
            <w:r>
              <w:t>, který žadatel uvede v Podnikatelském záměru.</w:t>
            </w:r>
          </w:p>
          <w:p w:rsidR="00430B1E" w:rsidRDefault="00430B1E" w:rsidP="00430B1E">
            <w:pPr>
              <w:pStyle w:val="Default"/>
            </w:pPr>
          </w:p>
          <w:p w:rsidR="0021016A" w:rsidRPr="006D7615" w:rsidRDefault="00430B1E" w:rsidP="00430B1E">
            <w:pPr>
              <w:pStyle w:val="Default"/>
            </w:pPr>
            <w:r>
              <w:t xml:space="preserve">V případě </w:t>
            </w:r>
            <w:r w:rsidRPr="00DB5785">
              <w:rPr>
                <w:b/>
              </w:rPr>
              <w:t>formálních nedostatků</w:t>
            </w:r>
            <w:r>
              <w:t xml:space="preserve"> bude žadatel vyzván k jejich odstranění ve lhůtě do </w:t>
            </w:r>
            <w:r w:rsidRPr="00DB5785">
              <w:rPr>
                <w:b/>
              </w:rPr>
              <w:t>5 pracovních dní</w:t>
            </w:r>
            <w:r>
              <w:t>. V případě opakovaného odstranění nedostatků je celkově možné využít lhůtu v součtu až 10 pracovních dní.</w:t>
            </w:r>
          </w:p>
        </w:tc>
      </w:tr>
    </w:tbl>
    <w:p w:rsidR="006D7615" w:rsidRDefault="006D7615" w:rsidP="002F3F24">
      <w:pPr>
        <w:rPr>
          <w:b/>
          <w:color w:val="538135" w:themeColor="accent6" w:themeShade="BF"/>
          <w:sz w:val="52"/>
          <w:szCs w:val="52"/>
        </w:rPr>
      </w:pPr>
    </w:p>
    <w:tbl>
      <w:tblPr>
        <w:tblStyle w:val="Mkatabulky"/>
        <w:tblW w:w="0" w:type="auto"/>
        <w:tblLook w:val="04A0" w:firstRow="1" w:lastRow="0" w:firstColumn="1" w:lastColumn="0" w:noHBand="0" w:noVBand="1"/>
      </w:tblPr>
      <w:tblGrid>
        <w:gridCol w:w="2639"/>
        <w:gridCol w:w="6421"/>
      </w:tblGrid>
      <w:tr w:rsidR="00AD62F6" w:rsidTr="00AD62F6">
        <w:tc>
          <w:tcPr>
            <w:tcW w:w="9060" w:type="dxa"/>
            <w:gridSpan w:val="2"/>
          </w:tcPr>
          <w:p w:rsidR="00AD62F6" w:rsidRDefault="00AD62F6" w:rsidP="00C7708C">
            <w:pPr>
              <w:rPr>
                <w:b/>
                <w:color w:val="538135" w:themeColor="accent6" w:themeShade="BF"/>
                <w:sz w:val="52"/>
                <w:szCs w:val="52"/>
              </w:rPr>
            </w:pPr>
            <w:r>
              <w:rPr>
                <w:b/>
                <w:color w:val="538135" w:themeColor="accent6" w:themeShade="BF"/>
                <w:sz w:val="24"/>
                <w:szCs w:val="24"/>
              </w:rPr>
              <w:t xml:space="preserve">ADMINISTRACE NÁVRHU PROJEKTU NA MAS </w:t>
            </w:r>
          </w:p>
        </w:tc>
      </w:tr>
      <w:tr w:rsidR="00AD62F6" w:rsidTr="00AD62F6">
        <w:tc>
          <w:tcPr>
            <w:tcW w:w="2639" w:type="dxa"/>
          </w:tcPr>
          <w:p w:rsidR="00AD62F6" w:rsidRPr="00957792" w:rsidRDefault="00AD62F6" w:rsidP="00C7708C">
            <w:pPr>
              <w:rPr>
                <w:sz w:val="24"/>
                <w:szCs w:val="24"/>
              </w:rPr>
            </w:pPr>
            <w:r>
              <w:rPr>
                <w:sz w:val="24"/>
                <w:szCs w:val="24"/>
              </w:rPr>
              <w:t>způsob hodnocení a výběru žádostí o podporu na MAS</w:t>
            </w:r>
          </w:p>
        </w:tc>
        <w:tc>
          <w:tcPr>
            <w:tcW w:w="6421" w:type="dxa"/>
          </w:tcPr>
          <w:p w:rsidR="00AD62F6" w:rsidRPr="00AD62F6" w:rsidRDefault="00AD62F6" w:rsidP="00AD62F6">
            <w:pPr>
              <w:rPr>
                <w:sz w:val="24"/>
                <w:szCs w:val="24"/>
              </w:rPr>
            </w:pPr>
            <w:r w:rsidRPr="00AD62F6">
              <w:rPr>
                <w:sz w:val="24"/>
                <w:szCs w:val="24"/>
              </w:rPr>
              <w:t>Návrh projektu,</w:t>
            </w:r>
            <w:r>
              <w:rPr>
                <w:sz w:val="24"/>
                <w:szCs w:val="24"/>
              </w:rPr>
              <w:t xml:space="preserve"> který nebude vykazovat zásadní </w:t>
            </w:r>
            <w:r w:rsidRPr="00AD62F6">
              <w:rPr>
                <w:sz w:val="24"/>
                <w:szCs w:val="24"/>
              </w:rPr>
              <w:t>administrativní nedostatky</w:t>
            </w:r>
            <w:r w:rsidR="00C84E80">
              <w:rPr>
                <w:sz w:val="24"/>
                <w:szCs w:val="24"/>
              </w:rPr>
              <w:t>,</w:t>
            </w:r>
            <w:r w:rsidRPr="00AD62F6">
              <w:rPr>
                <w:sz w:val="24"/>
                <w:szCs w:val="24"/>
              </w:rPr>
              <w:t xml:space="preserve"> bude předán </w:t>
            </w:r>
            <w:r w:rsidRPr="00AD62F6">
              <w:rPr>
                <w:b/>
                <w:sz w:val="24"/>
                <w:szCs w:val="24"/>
              </w:rPr>
              <w:t>Výběrové komisi MAS</w:t>
            </w:r>
            <w:r w:rsidRPr="00AD62F6">
              <w:rPr>
                <w:sz w:val="24"/>
                <w:szCs w:val="24"/>
              </w:rPr>
              <w:t xml:space="preserve">, která jej posoudí na základě předem stanovených </w:t>
            </w:r>
            <w:r w:rsidRPr="00AD62F6">
              <w:rPr>
                <w:b/>
                <w:sz w:val="24"/>
                <w:szCs w:val="24"/>
              </w:rPr>
              <w:t>preferenčních kritérií</w:t>
            </w:r>
            <w:r w:rsidR="00E06B6A">
              <w:rPr>
                <w:sz w:val="24"/>
                <w:szCs w:val="24"/>
              </w:rPr>
              <w:t>, která jsou uvedeny v této Výzvě</w:t>
            </w:r>
            <w:r w:rsidRPr="00AD62F6">
              <w:rPr>
                <w:sz w:val="24"/>
                <w:szCs w:val="24"/>
              </w:rPr>
              <w:t xml:space="preserve"> MAS. Návrhy projektů, které nedosáhnou </w:t>
            </w:r>
            <w:r w:rsidRPr="00AD62F6">
              <w:rPr>
                <w:b/>
                <w:sz w:val="24"/>
                <w:szCs w:val="24"/>
              </w:rPr>
              <w:t>minimálního počtu bodů</w:t>
            </w:r>
            <w:r w:rsidRPr="00AD62F6">
              <w:rPr>
                <w:sz w:val="24"/>
                <w:szCs w:val="24"/>
              </w:rPr>
              <w:t xml:space="preserve"> uvedeného ve Výzvě MAS</w:t>
            </w:r>
            <w:r w:rsidR="00C84E80">
              <w:rPr>
                <w:sz w:val="24"/>
                <w:szCs w:val="24"/>
              </w:rPr>
              <w:t>,</w:t>
            </w:r>
            <w:r w:rsidRPr="00AD62F6">
              <w:rPr>
                <w:sz w:val="24"/>
                <w:szCs w:val="24"/>
              </w:rPr>
              <w:t xml:space="preserve"> budou vyřazeny.</w:t>
            </w:r>
          </w:p>
          <w:p w:rsidR="00AD62F6" w:rsidRDefault="00AD62F6" w:rsidP="00AD62F6">
            <w:pPr>
              <w:rPr>
                <w:b/>
                <w:sz w:val="24"/>
                <w:szCs w:val="24"/>
                <w:highlight w:val="yellow"/>
              </w:rPr>
            </w:pPr>
          </w:p>
          <w:p w:rsidR="00AD62F6" w:rsidRPr="00AD62F6" w:rsidRDefault="00AD62F6" w:rsidP="00AD62F6">
            <w:pPr>
              <w:rPr>
                <w:sz w:val="24"/>
                <w:szCs w:val="24"/>
              </w:rPr>
            </w:pPr>
            <w:r w:rsidRPr="00AD62F6">
              <w:rPr>
                <w:sz w:val="24"/>
                <w:szCs w:val="24"/>
              </w:rPr>
              <w:lastRenderedPageBreak/>
              <w:t xml:space="preserve">O výběru Návrhů projektů k podpoře následně rozhodne </w:t>
            </w:r>
            <w:r w:rsidRPr="00AD62F6">
              <w:rPr>
                <w:b/>
                <w:sz w:val="24"/>
                <w:szCs w:val="24"/>
              </w:rPr>
              <w:t>Programový výbor MAS</w:t>
            </w:r>
            <w:r w:rsidRPr="00AD62F6">
              <w:rPr>
                <w:sz w:val="24"/>
                <w:szCs w:val="24"/>
              </w:rPr>
              <w:t xml:space="preserve">, který také </w:t>
            </w:r>
            <w:r w:rsidRPr="00AD62F6">
              <w:rPr>
                <w:b/>
                <w:sz w:val="24"/>
                <w:szCs w:val="24"/>
              </w:rPr>
              <w:t>posoudí soulad žádostí s Programovým rámcem OP TAK.</w:t>
            </w:r>
            <w:r w:rsidRPr="00AD62F6">
              <w:rPr>
                <w:sz w:val="24"/>
                <w:szCs w:val="24"/>
              </w:rPr>
              <w:t xml:space="preserve"> Návrhy projektů budou seřazeny dle bodového zisku sestupně. V případě </w:t>
            </w:r>
            <w:r w:rsidRPr="00AD62F6">
              <w:rPr>
                <w:b/>
                <w:sz w:val="24"/>
                <w:szCs w:val="24"/>
              </w:rPr>
              <w:t xml:space="preserve">shodného celkového počtu bodů </w:t>
            </w:r>
            <w:r w:rsidR="00E06B6A">
              <w:rPr>
                <w:sz w:val="24"/>
                <w:szCs w:val="24"/>
              </w:rPr>
              <w:t>bude upřednostněn N</w:t>
            </w:r>
            <w:r w:rsidRPr="00AD62F6">
              <w:rPr>
                <w:sz w:val="24"/>
                <w:szCs w:val="24"/>
              </w:rPr>
              <w:t>ávrh</w:t>
            </w:r>
            <w:r w:rsidR="00E06B6A">
              <w:rPr>
                <w:sz w:val="24"/>
                <w:szCs w:val="24"/>
              </w:rPr>
              <w:t xml:space="preserve"> projektu</w:t>
            </w:r>
            <w:r w:rsidRPr="00AD62F6">
              <w:rPr>
                <w:sz w:val="24"/>
                <w:szCs w:val="24"/>
              </w:rPr>
              <w:t xml:space="preserve"> s nižší požadovanou částkou dotace,</w:t>
            </w:r>
            <w:r w:rsidR="00BA67BD">
              <w:rPr>
                <w:sz w:val="24"/>
                <w:szCs w:val="24"/>
              </w:rPr>
              <w:t xml:space="preserve"> </w:t>
            </w:r>
            <w:r w:rsidRPr="00AD62F6">
              <w:rPr>
                <w:sz w:val="24"/>
                <w:szCs w:val="24"/>
              </w:rPr>
              <w:t>pokud i v tomto údaji</w:t>
            </w:r>
            <w:r w:rsidR="00E06B6A">
              <w:rPr>
                <w:sz w:val="24"/>
                <w:szCs w:val="24"/>
              </w:rPr>
              <w:t xml:space="preserve"> bude shoda, upřednostněn bude N</w:t>
            </w:r>
            <w:r w:rsidRPr="00AD62F6">
              <w:rPr>
                <w:sz w:val="24"/>
                <w:szCs w:val="24"/>
              </w:rPr>
              <w:t>ávrh</w:t>
            </w:r>
            <w:r w:rsidR="00E06B6A">
              <w:rPr>
                <w:sz w:val="24"/>
                <w:szCs w:val="24"/>
              </w:rPr>
              <w:t xml:space="preserve"> projektu</w:t>
            </w:r>
            <w:r w:rsidRPr="00AD62F6">
              <w:rPr>
                <w:sz w:val="24"/>
                <w:szCs w:val="24"/>
              </w:rPr>
              <w:t xml:space="preserve">, realizovaný </w:t>
            </w:r>
            <w:r w:rsidRPr="00AD62F6">
              <w:rPr>
                <w:b/>
                <w:sz w:val="24"/>
                <w:szCs w:val="24"/>
              </w:rPr>
              <w:t>v obci s nižším počtem obyvatel</w:t>
            </w:r>
            <w:r w:rsidR="00BF6453">
              <w:rPr>
                <w:sz w:val="24"/>
                <w:szCs w:val="24"/>
              </w:rPr>
              <w:t>, pokud shoda dále přetrvává,</w:t>
            </w:r>
            <w:r w:rsidR="00E06B6A">
              <w:rPr>
                <w:sz w:val="24"/>
                <w:szCs w:val="24"/>
              </w:rPr>
              <w:t xml:space="preserve"> bude upřednostněn N</w:t>
            </w:r>
            <w:r w:rsidR="00BF6453">
              <w:rPr>
                <w:sz w:val="24"/>
                <w:szCs w:val="24"/>
              </w:rPr>
              <w:t>ávrh</w:t>
            </w:r>
            <w:r w:rsidR="00E06B6A">
              <w:rPr>
                <w:sz w:val="24"/>
                <w:szCs w:val="24"/>
              </w:rPr>
              <w:t xml:space="preserve"> projektu</w:t>
            </w:r>
            <w:r w:rsidR="00BF6453">
              <w:rPr>
                <w:sz w:val="24"/>
                <w:szCs w:val="24"/>
              </w:rPr>
              <w:t xml:space="preserve">, který má </w:t>
            </w:r>
            <w:r w:rsidR="00BF6453" w:rsidRPr="00BF6453">
              <w:rPr>
                <w:b/>
                <w:sz w:val="24"/>
                <w:szCs w:val="24"/>
              </w:rPr>
              <w:t>kratší dobu realizace</w:t>
            </w:r>
            <w:r w:rsidR="00BF6453">
              <w:rPr>
                <w:sz w:val="24"/>
                <w:szCs w:val="24"/>
              </w:rPr>
              <w:t xml:space="preserve">. </w:t>
            </w:r>
            <w:r w:rsidR="00E06B6A">
              <w:rPr>
                <w:sz w:val="24"/>
                <w:szCs w:val="24"/>
              </w:rPr>
              <w:t>Podpořit lze pouze takové N</w:t>
            </w:r>
            <w:r w:rsidRPr="00AD62F6">
              <w:rPr>
                <w:sz w:val="24"/>
                <w:szCs w:val="24"/>
              </w:rPr>
              <w:t>ávrhy projektů, na které plně postačuje alokace Výzvy MAS.</w:t>
            </w:r>
          </w:p>
          <w:p w:rsidR="00AD62F6" w:rsidRPr="00AD62F6" w:rsidRDefault="00AD62F6" w:rsidP="00AD62F6">
            <w:pPr>
              <w:rPr>
                <w:sz w:val="24"/>
                <w:szCs w:val="24"/>
              </w:rPr>
            </w:pPr>
          </w:p>
          <w:p w:rsidR="00AD62F6" w:rsidRDefault="00E06B6A" w:rsidP="00AD62F6">
            <w:pPr>
              <w:rPr>
                <w:sz w:val="24"/>
                <w:szCs w:val="24"/>
              </w:rPr>
            </w:pPr>
            <w:r>
              <w:rPr>
                <w:sz w:val="24"/>
                <w:szCs w:val="24"/>
              </w:rPr>
              <w:t>Předkladatelům N</w:t>
            </w:r>
            <w:r w:rsidR="00AD62F6" w:rsidRPr="00AD62F6">
              <w:rPr>
                <w:sz w:val="24"/>
                <w:szCs w:val="24"/>
              </w:rPr>
              <w:t>ávrhů</w:t>
            </w:r>
            <w:r>
              <w:rPr>
                <w:sz w:val="24"/>
                <w:szCs w:val="24"/>
              </w:rPr>
              <w:t xml:space="preserve"> projektů</w:t>
            </w:r>
            <w:r w:rsidR="00AD62F6" w:rsidRPr="00AD62F6">
              <w:rPr>
                <w:sz w:val="24"/>
                <w:szCs w:val="24"/>
              </w:rPr>
              <w:t xml:space="preserve">, které </w:t>
            </w:r>
            <w:r w:rsidR="00AD62F6">
              <w:rPr>
                <w:sz w:val="24"/>
                <w:szCs w:val="24"/>
              </w:rPr>
              <w:t>Programový výbor</w:t>
            </w:r>
            <w:r w:rsidR="00AD62F6" w:rsidRPr="00AD62F6">
              <w:rPr>
                <w:sz w:val="24"/>
                <w:szCs w:val="24"/>
              </w:rPr>
              <w:t xml:space="preserve"> MAS vybere k podpoře, bude ve lhůtě do 5 pracovních dní od rozhodnutí vydáno kanceláří MAS </w:t>
            </w:r>
            <w:r w:rsidR="00AD62F6" w:rsidRPr="00AD62F6">
              <w:rPr>
                <w:b/>
                <w:sz w:val="24"/>
                <w:szCs w:val="24"/>
              </w:rPr>
              <w:t>Vyjádření MAS o souladu se schválenou strategií</w:t>
            </w:r>
            <w:r w:rsidR="00AD62F6" w:rsidRPr="00AD62F6">
              <w:rPr>
                <w:sz w:val="24"/>
                <w:szCs w:val="24"/>
              </w:rPr>
              <w:t xml:space="preserve"> do a budou vyzváni </w:t>
            </w:r>
            <w:r w:rsidR="00AD62F6" w:rsidRPr="00AD62F6">
              <w:rPr>
                <w:b/>
                <w:sz w:val="24"/>
                <w:szCs w:val="24"/>
              </w:rPr>
              <w:t>k dopracování kompletní Žádosti o podpo</w:t>
            </w:r>
            <w:r w:rsidR="00AD62F6">
              <w:rPr>
                <w:b/>
                <w:sz w:val="24"/>
                <w:szCs w:val="24"/>
              </w:rPr>
              <w:t xml:space="preserve">ru v MS2021+ ve lhůtě </w:t>
            </w:r>
            <w:r w:rsidR="00AD62F6" w:rsidRPr="00AD62F6">
              <w:rPr>
                <w:b/>
                <w:sz w:val="24"/>
                <w:szCs w:val="24"/>
              </w:rPr>
              <w:t xml:space="preserve">do 1 měsíce od rozhodnutí </w:t>
            </w:r>
            <w:r w:rsidR="00AD62F6">
              <w:rPr>
                <w:b/>
                <w:sz w:val="24"/>
                <w:szCs w:val="24"/>
              </w:rPr>
              <w:t>Programového výbor</w:t>
            </w:r>
            <w:r w:rsidR="00AD62F6" w:rsidRPr="00AD62F6">
              <w:rPr>
                <w:b/>
                <w:sz w:val="24"/>
                <w:szCs w:val="24"/>
              </w:rPr>
              <w:t xml:space="preserve"> MAS</w:t>
            </w:r>
            <w:r w:rsidR="00AD62F6" w:rsidRPr="00AD62F6">
              <w:rPr>
                <w:sz w:val="24"/>
                <w:szCs w:val="24"/>
              </w:rPr>
              <w:t>. Další postup administrace je stanoven Výzvou ŘO.</w:t>
            </w:r>
          </w:p>
          <w:p w:rsidR="00AD62F6" w:rsidRDefault="00AD62F6" w:rsidP="00AD62F6">
            <w:pPr>
              <w:rPr>
                <w:sz w:val="24"/>
                <w:szCs w:val="24"/>
              </w:rPr>
            </w:pPr>
          </w:p>
          <w:p w:rsidR="00AD62F6" w:rsidRPr="00AD62F6" w:rsidRDefault="00AD62F6" w:rsidP="00B76C36">
            <w:pPr>
              <w:rPr>
                <w:b/>
                <w:i/>
                <w:sz w:val="24"/>
                <w:szCs w:val="24"/>
              </w:rPr>
            </w:pPr>
            <w:r>
              <w:rPr>
                <w:i/>
                <w:sz w:val="24"/>
                <w:szCs w:val="24"/>
              </w:rPr>
              <w:t xml:space="preserve">Blíže viz: </w:t>
            </w:r>
            <w:hyperlink r:id="rId17" w:history="1">
              <w:r w:rsidR="00B76C36" w:rsidRPr="00B76C36">
                <w:rPr>
                  <w:rStyle w:val="Hypertextovodkaz"/>
                  <w:i/>
                  <w:sz w:val="24"/>
                  <w:szCs w:val="24"/>
                </w:rPr>
                <w:t>https://www.maskrajinasrdce.cz/vyzvy-2021-2027/operacni-program-technologie-a-aplikace-pro-konkurenceschopnost/1-vyzva-op-tak.html</w:t>
              </w:r>
            </w:hyperlink>
          </w:p>
        </w:tc>
      </w:tr>
    </w:tbl>
    <w:p w:rsidR="00AD62F6" w:rsidRDefault="00AD62F6" w:rsidP="002F3F24">
      <w:pPr>
        <w:rPr>
          <w:b/>
          <w:color w:val="538135" w:themeColor="accent6" w:themeShade="BF"/>
          <w:sz w:val="52"/>
          <w:szCs w:val="52"/>
        </w:rPr>
      </w:pPr>
    </w:p>
    <w:tbl>
      <w:tblPr>
        <w:tblStyle w:val="Mkatabulky"/>
        <w:tblW w:w="0" w:type="auto"/>
        <w:tblLook w:val="04A0" w:firstRow="1" w:lastRow="0" w:firstColumn="1" w:lastColumn="0" w:noHBand="0" w:noVBand="1"/>
      </w:tblPr>
      <w:tblGrid>
        <w:gridCol w:w="2639"/>
        <w:gridCol w:w="6421"/>
      </w:tblGrid>
      <w:tr w:rsidR="004B1914" w:rsidTr="004B1914">
        <w:tc>
          <w:tcPr>
            <w:tcW w:w="9060" w:type="dxa"/>
            <w:gridSpan w:val="2"/>
          </w:tcPr>
          <w:p w:rsidR="004B1914" w:rsidRDefault="004B1914" w:rsidP="00C7708C">
            <w:pPr>
              <w:rPr>
                <w:b/>
                <w:color w:val="538135" w:themeColor="accent6" w:themeShade="BF"/>
                <w:sz w:val="52"/>
                <w:szCs w:val="52"/>
              </w:rPr>
            </w:pPr>
            <w:r>
              <w:rPr>
                <w:b/>
                <w:color w:val="538135" w:themeColor="accent6" w:themeShade="BF"/>
                <w:sz w:val="24"/>
                <w:szCs w:val="24"/>
              </w:rPr>
              <w:t xml:space="preserve">PREFERENČNÍ KRITÉRIA STANOVENÁ MAS </w:t>
            </w:r>
          </w:p>
        </w:tc>
      </w:tr>
      <w:tr w:rsidR="00A0559C" w:rsidTr="004B1914">
        <w:tc>
          <w:tcPr>
            <w:tcW w:w="2639" w:type="dxa"/>
          </w:tcPr>
          <w:p w:rsidR="00A0559C" w:rsidRPr="00957792" w:rsidRDefault="00A0559C" w:rsidP="00A0559C">
            <w:pPr>
              <w:rPr>
                <w:sz w:val="24"/>
                <w:szCs w:val="24"/>
              </w:rPr>
            </w:pPr>
            <w:proofErr w:type="spellStart"/>
            <w:r>
              <w:rPr>
                <w:sz w:val="24"/>
                <w:szCs w:val="24"/>
              </w:rPr>
              <w:t>prvožadatelé</w:t>
            </w:r>
            <w:proofErr w:type="spellEnd"/>
            <w:r>
              <w:rPr>
                <w:sz w:val="24"/>
                <w:szCs w:val="24"/>
              </w:rPr>
              <w:t xml:space="preserve"> OP PIK, OP TAK</w:t>
            </w:r>
          </w:p>
        </w:tc>
        <w:tc>
          <w:tcPr>
            <w:tcW w:w="6421" w:type="dxa"/>
          </w:tcPr>
          <w:p w:rsidR="00A0559C" w:rsidRPr="00580CA7" w:rsidRDefault="00622934" w:rsidP="00A0559C">
            <w:pPr>
              <w:rPr>
                <w:sz w:val="24"/>
                <w:szCs w:val="24"/>
              </w:rPr>
            </w:pPr>
            <w:r>
              <w:rPr>
                <w:b/>
                <w:sz w:val="24"/>
                <w:szCs w:val="24"/>
              </w:rPr>
              <w:t>20</w:t>
            </w:r>
            <w:r w:rsidR="00A0559C" w:rsidRPr="00580CA7">
              <w:rPr>
                <w:b/>
                <w:sz w:val="24"/>
                <w:szCs w:val="24"/>
              </w:rPr>
              <w:t xml:space="preserve"> bodů</w:t>
            </w:r>
            <w:r w:rsidR="00A0559C" w:rsidRPr="00580CA7">
              <w:rPr>
                <w:sz w:val="24"/>
                <w:szCs w:val="24"/>
              </w:rPr>
              <w:t xml:space="preserve"> - </w:t>
            </w:r>
            <w:r w:rsidR="007B6618" w:rsidRPr="007B6618">
              <w:rPr>
                <w:sz w:val="24"/>
                <w:szCs w:val="24"/>
              </w:rPr>
              <w:t>Žadateli nebylo ke dni podání projektového záměru na MAS vydáno žádné Rozhodnutí o poskytnutí dotace v programu OP PIK ani OP TAK.</w:t>
            </w:r>
          </w:p>
          <w:p w:rsidR="00A0559C" w:rsidRDefault="00E06B6A" w:rsidP="00A0559C">
            <w:pPr>
              <w:rPr>
                <w:sz w:val="24"/>
                <w:szCs w:val="24"/>
              </w:rPr>
            </w:pPr>
            <w:r>
              <w:rPr>
                <w:b/>
                <w:sz w:val="24"/>
                <w:szCs w:val="24"/>
              </w:rPr>
              <w:t>0</w:t>
            </w:r>
            <w:r w:rsidR="00A0559C" w:rsidRPr="00580CA7">
              <w:rPr>
                <w:b/>
                <w:sz w:val="24"/>
                <w:szCs w:val="24"/>
              </w:rPr>
              <w:t xml:space="preserve"> bodů</w:t>
            </w:r>
            <w:r w:rsidR="00A0559C" w:rsidRPr="00580CA7">
              <w:rPr>
                <w:sz w:val="24"/>
                <w:szCs w:val="24"/>
              </w:rPr>
              <w:t xml:space="preserve"> - </w:t>
            </w:r>
            <w:r w:rsidR="007B6618" w:rsidRPr="007B6618">
              <w:rPr>
                <w:sz w:val="24"/>
                <w:szCs w:val="24"/>
              </w:rPr>
              <w:t>Žadateli bylo vydáno Rozhodnutí o poskytnutí dotace v programu OP PIK či OP TAK.</w:t>
            </w:r>
          </w:p>
          <w:p w:rsidR="00A0559C" w:rsidRPr="00580CA7" w:rsidRDefault="00A0559C" w:rsidP="00A0559C">
            <w:pPr>
              <w:rPr>
                <w:b/>
                <w:i/>
                <w:sz w:val="24"/>
                <w:szCs w:val="24"/>
                <w:highlight w:val="yellow"/>
              </w:rPr>
            </w:pPr>
            <w:r>
              <w:rPr>
                <w:i/>
                <w:sz w:val="24"/>
                <w:szCs w:val="24"/>
              </w:rPr>
              <w:t xml:space="preserve">Kontrola dle: </w:t>
            </w:r>
            <w:hyperlink r:id="rId18" w:history="1">
              <w:r w:rsidRPr="00580CA7">
                <w:rPr>
                  <w:rStyle w:val="Hypertextovodkaz"/>
                  <w:i/>
                  <w:sz w:val="24"/>
                  <w:szCs w:val="24"/>
                </w:rPr>
                <w:t>https://www.dotaceeu.cz/cs/informace-o-cerpani/seznamy-prijemcu</w:t>
              </w:r>
            </w:hyperlink>
          </w:p>
        </w:tc>
      </w:tr>
      <w:tr w:rsidR="00A0559C" w:rsidTr="004B1914">
        <w:tc>
          <w:tcPr>
            <w:tcW w:w="2639" w:type="dxa"/>
          </w:tcPr>
          <w:p w:rsidR="00A0559C" w:rsidRPr="00957792" w:rsidRDefault="00A0559C" w:rsidP="00A0559C">
            <w:pPr>
              <w:rPr>
                <w:sz w:val="24"/>
                <w:szCs w:val="24"/>
              </w:rPr>
            </w:pPr>
            <w:proofErr w:type="spellStart"/>
            <w:r>
              <w:rPr>
                <w:sz w:val="24"/>
                <w:szCs w:val="24"/>
              </w:rPr>
              <w:t>Prvožadatel</w:t>
            </w:r>
            <w:proofErr w:type="spellEnd"/>
            <w:r>
              <w:rPr>
                <w:sz w:val="24"/>
                <w:szCs w:val="24"/>
              </w:rPr>
              <w:t xml:space="preserve"> na MAS</w:t>
            </w:r>
          </w:p>
        </w:tc>
        <w:tc>
          <w:tcPr>
            <w:tcW w:w="6421" w:type="dxa"/>
          </w:tcPr>
          <w:p w:rsidR="00A0559C" w:rsidRPr="00580CA7" w:rsidRDefault="00622934" w:rsidP="00A0559C">
            <w:pPr>
              <w:rPr>
                <w:sz w:val="24"/>
                <w:szCs w:val="24"/>
              </w:rPr>
            </w:pPr>
            <w:r>
              <w:rPr>
                <w:b/>
                <w:sz w:val="24"/>
                <w:szCs w:val="24"/>
              </w:rPr>
              <w:t>2</w:t>
            </w:r>
            <w:r w:rsidR="00A0559C" w:rsidRPr="00580CA7">
              <w:rPr>
                <w:b/>
                <w:sz w:val="24"/>
                <w:szCs w:val="24"/>
              </w:rPr>
              <w:t>0 bodů</w:t>
            </w:r>
            <w:r w:rsidR="00A0559C" w:rsidRPr="00580CA7">
              <w:rPr>
                <w:sz w:val="24"/>
                <w:szCs w:val="24"/>
              </w:rPr>
              <w:t xml:space="preserve"> - Žadateli ke dni podání hodnoceného </w:t>
            </w:r>
            <w:r w:rsidR="00BA67BD">
              <w:rPr>
                <w:sz w:val="24"/>
                <w:szCs w:val="24"/>
              </w:rPr>
              <w:t>projektového záměru</w:t>
            </w:r>
            <w:r w:rsidR="00A0559C" w:rsidRPr="00580CA7">
              <w:rPr>
                <w:sz w:val="24"/>
                <w:szCs w:val="24"/>
              </w:rPr>
              <w:t xml:space="preserve"> </w:t>
            </w:r>
            <w:r w:rsidR="00A0559C">
              <w:rPr>
                <w:sz w:val="24"/>
                <w:szCs w:val="24"/>
              </w:rPr>
              <w:t>nebyla poskytnuta podpora v rámci SCLLD MAS Krajina srdce</w:t>
            </w:r>
            <w:r w:rsidR="00546AF1">
              <w:rPr>
                <w:sz w:val="24"/>
                <w:szCs w:val="24"/>
              </w:rPr>
              <w:t xml:space="preserve"> v období 2014 - 2023. Z</w:t>
            </w:r>
            <w:r w:rsidR="00A0559C">
              <w:rPr>
                <w:sz w:val="24"/>
                <w:szCs w:val="24"/>
              </w:rPr>
              <w:t>a poskytnutou podporu se považuje vydání právního aktu.</w:t>
            </w:r>
          </w:p>
          <w:p w:rsidR="00A0559C" w:rsidRDefault="00A0559C" w:rsidP="00A0559C">
            <w:pPr>
              <w:rPr>
                <w:sz w:val="24"/>
                <w:szCs w:val="24"/>
              </w:rPr>
            </w:pPr>
            <w:r w:rsidRPr="00580CA7">
              <w:rPr>
                <w:b/>
                <w:sz w:val="24"/>
                <w:szCs w:val="24"/>
              </w:rPr>
              <w:t>0 bodů</w:t>
            </w:r>
            <w:r w:rsidRPr="00580CA7">
              <w:rPr>
                <w:sz w:val="24"/>
                <w:szCs w:val="24"/>
              </w:rPr>
              <w:t xml:space="preserve"> - Žadateli ke dni podání hodnoceného </w:t>
            </w:r>
            <w:r w:rsidR="00BA67BD">
              <w:rPr>
                <w:sz w:val="24"/>
                <w:szCs w:val="24"/>
              </w:rPr>
              <w:t>projektového</w:t>
            </w:r>
            <w:r w:rsidRPr="00580CA7">
              <w:rPr>
                <w:sz w:val="24"/>
                <w:szCs w:val="24"/>
              </w:rPr>
              <w:t xml:space="preserve"> záměru </w:t>
            </w:r>
            <w:r>
              <w:rPr>
                <w:sz w:val="24"/>
                <w:szCs w:val="24"/>
              </w:rPr>
              <w:t>byla poskytnuta podpora v rámci SCLLD MAS Krajina srdce</w:t>
            </w:r>
            <w:r w:rsidR="00546AF1">
              <w:rPr>
                <w:sz w:val="24"/>
                <w:szCs w:val="24"/>
              </w:rPr>
              <w:t xml:space="preserve"> v období 2014- 2023. Z</w:t>
            </w:r>
            <w:r>
              <w:rPr>
                <w:sz w:val="24"/>
                <w:szCs w:val="24"/>
              </w:rPr>
              <w:t>a poskytnutou podporu se považuje vydání právního aktu.</w:t>
            </w:r>
          </w:p>
          <w:p w:rsidR="00A0559C" w:rsidRPr="00580CA7" w:rsidRDefault="00A0559C" w:rsidP="00CD19E0">
            <w:pPr>
              <w:rPr>
                <w:b/>
                <w:i/>
                <w:sz w:val="24"/>
                <w:szCs w:val="24"/>
                <w:highlight w:val="yellow"/>
              </w:rPr>
            </w:pPr>
            <w:r w:rsidRPr="00AF070F">
              <w:rPr>
                <w:i/>
                <w:sz w:val="24"/>
                <w:szCs w:val="24"/>
              </w:rPr>
              <w:t xml:space="preserve">Kontrola dle: </w:t>
            </w:r>
            <w:r w:rsidR="00CD19E0" w:rsidRPr="00AF070F">
              <w:rPr>
                <w:i/>
                <w:sz w:val="24"/>
                <w:szCs w:val="24"/>
              </w:rPr>
              <w:t>interního seznamu žadatelů MAS</w:t>
            </w:r>
          </w:p>
        </w:tc>
      </w:tr>
      <w:tr w:rsidR="00A0559C" w:rsidTr="004B1914">
        <w:tc>
          <w:tcPr>
            <w:tcW w:w="2639" w:type="dxa"/>
          </w:tcPr>
          <w:p w:rsidR="00A0559C" w:rsidRPr="00957792" w:rsidRDefault="00A0559C" w:rsidP="00A0559C">
            <w:pPr>
              <w:rPr>
                <w:sz w:val="24"/>
                <w:szCs w:val="24"/>
              </w:rPr>
            </w:pPr>
            <w:r>
              <w:rPr>
                <w:sz w:val="24"/>
                <w:szCs w:val="24"/>
              </w:rPr>
              <w:lastRenderedPageBreak/>
              <w:t>velikost podniku</w:t>
            </w:r>
          </w:p>
        </w:tc>
        <w:tc>
          <w:tcPr>
            <w:tcW w:w="6421" w:type="dxa"/>
          </w:tcPr>
          <w:p w:rsidR="00A0559C" w:rsidRPr="00580CA7" w:rsidRDefault="00622934" w:rsidP="00A0559C">
            <w:pPr>
              <w:rPr>
                <w:sz w:val="24"/>
                <w:szCs w:val="24"/>
              </w:rPr>
            </w:pPr>
            <w:r>
              <w:rPr>
                <w:b/>
                <w:sz w:val="24"/>
                <w:szCs w:val="24"/>
              </w:rPr>
              <w:t>20</w:t>
            </w:r>
            <w:r w:rsidR="00A0559C" w:rsidRPr="00580CA7">
              <w:rPr>
                <w:b/>
                <w:sz w:val="24"/>
                <w:szCs w:val="24"/>
              </w:rPr>
              <w:t xml:space="preserve"> bodů</w:t>
            </w:r>
            <w:r w:rsidR="00A0559C" w:rsidRPr="00580CA7">
              <w:rPr>
                <w:sz w:val="24"/>
                <w:szCs w:val="24"/>
              </w:rPr>
              <w:t xml:space="preserve"> - Žadatel k 31.</w:t>
            </w:r>
            <w:r w:rsidR="00E06B6A">
              <w:rPr>
                <w:sz w:val="24"/>
                <w:szCs w:val="24"/>
              </w:rPr>
              <w:t xml:space="preserve"> </w:t>
            </w:r>
            <w:r w:rsidR="00A0559C" w:rsidRPr="00580CA7">
              <w:rPr>
                <w:sz w:val="24"/>
                <w:szCs w:val="24"/>
              </w:rPr>
              <w:t xml:space="preserve">12. předešlého roku splňoval podmínky kategorie </w:t>
            </w:r>
            <w:proofErr w:type="spellStart"/>
            <w:r w:rsidR="00A0559C" w:rsidRPr="00580CA7">
              <w:rPr>
                <w:sz w:val="24"/>
                <w:szCs w:val="24"/>
              </w:rPr>
              <w:t>mikropodniku</w:t>
            </w:r>
            <w:proofErr w:type="spellEnd"/>
            <w:r w:rsidR="00A0559C" w:rsidRPr="00580CA7">
              <w:rPr>
                <w:sz w:val="24"/>
                <w:szCs w:val="24"/>
              </w:rPr>
              <w:t xml:space="preserve"> (do 10 zaměstnanců a ročního obratu 2 mil. EUR).</w:t>
            </w:r>
          </w:p>
          <w:p w:rsidR="00A0559C" w:rsidRPr="00580CA7" w:rsidRDefault="00622934" w:rsidP="00A0559C">
            <w:pPr>
              <w:rPr>
                <w:sz w:val="24"/>
                <w:szCs w:val="24"/>
              </w:rPr>
            </w:pPr>
            <w:r>
              <w:rPr>
                <w:b/>
                <w:sz w:val="24"/>
                <w:szCs w:val="24"/>
              </w:rPr>
              <w:t>10</w:t>
            </w:r>
            <w:r w:rsidR="00A0559C" w:rsidRPr="00580CA7">
              <w:rPr>
                <w:b/>
                <w:sz w:val="24"/>
                <w:szCs w:val="24"/>
              </w:rPr>
              <w:t xml:space="preserve"> bodů</w:t>
            </w:r>
            <w:r w:rsidR="00A0559C" w:rsidRPr="00580CA7">
              <w:rPr>
                <w:sz w:val="24"/>
                <w:szCs w:val="24"/>
              </w:rPr>
              <w:t xml:space="preserve"> - Žadatel k 31.</w:t>
            </w:r>
            <w:r w:rsidR="00E06B6A">
              <w:rPr>
                <w:sz w:val="24"/>
                <w:szCs w:val="24"/>
              </w:rPr>
              <w:t xml:space="preserve"> </w:t>
            </w:r>
            <w:r w:rsidR="00A0559C" w:rsidRPr="00580CA7">
              <w:rPr>
                <w:sz w:val="24"/>
                <w:szCs w:val="24"/>
              </w:rPr>
              <w:t>12. předešlého roku splňoval podmínky kategorie malého podniku (do 50 zaměstnanců a ročního obratu 10 mil. EUR).</w:t>
            </w:r>
          </w:p>
          <w:p w:rsidR="00A0559C" w:rsidRPr="00580CA7" w:rsidRDefault="00B76C36" w:rsidP="00A0559C">
            <w:pPr>
              <w:rPr>
                <w:sz w:val="24"/>
                <w:szCs w:val="24"/>
              </w:rPr>
            </w:pPr>
            <w:r>
              <w:rPr>
                <w:b/>
                <w:sz w:val="24"/>
                <w:szCs w:val="24"/>
              </w:rPr>
              <w:t>5</w:t>
            </w:r>
            <w:r w:rsidR="00A0559C" w:rsidRPr="00580CA7">
              <w:rPr>
                <w:b/>
                <w:sz w:val="24"/>
                <w:szCs w:val="24"/>
              </w:rPr>
              <w:t xml:space="preserve"> bodů</w:t>
            </w:r>
            <w:r w:rsidR="00A0559C" w:rsidRPr="00580CA7">
              <w:rPr>
                <w:sz w:val="24"/>
                <w:szCs w:val="24"/>
              </w:rPr>
              <w:t xml:space="preserve"> - Žadatel k 31.</w:t>
            </w:r>
            <w:r w:rsidR="00E06B6A">
              <w:rPr>
                <w:sz w:val="24"/>
                <w:szCs w:val="24"/>
              </w:rPr>
              <w:t xml:space="preserve"> </w:t>
            </w:r>
            <w:r w:rsidR="00A0559C" w:rsidRPr="00580CA7">
              <w:rPr>
                <w:sz w:val="24"/>
                <w:szCs w:val="24"/>
              </w:rPr>
              <w:t>12. předešlého roku splňoval podmínky kategorie středního podniku (do 250 zaměstnanců a ročního obratu 43 mil. EUR), nebo nedoložil informace potřebné k posouzení velikosti podniku.</w:t>
            </w:r>
          </w:p>
          <w:p w:rsidR="00A0559C" w:rsidRPr="00580CA7" w:rsidRDefault="00A0559C" w:rsidP="00A0559C">
            <w:pPr>
              <w:rPr>
                <w:sz w:val="24"/>
                <w:szCs w:val="24"/>
              </w:rPr>
            </w:pPr>
          </w:p>
          <w:p w:rsidR="00A0559C" w:rsidRPr="00580CA7" w:rsidRDefault="00A0559C" w:rsidP="00A0559C">
            <w:pPr>
              <w:rPr>
                <w:i/>
                <w:sz w:val="24"/>
                <w:szCs w:val="24"/>
              </w:rPr>
            </w:pPr>
            <w:r w:rsidRPr="00580CA7">
              <w:rPr>
                <w:i/>
                <w:sz w:val="24"/>
                <w:szCs w:val="24"/>
              </w:rPr>
              <w:t>Kontrola údajů uvedených v Podnikatelském záměru na MAS.</w:t>
            </w:r>
          </w:p>
        </w:tc>
      </w:tr>
      <w:tr w:rsidR="00A0559C" w:rsidTr="004B1914">
        <w:tc>
          <w:tcPr>
            <w:tcW w:w="2639" w:type="dxa"/>
          </w:tcPr>
          <w:p w:rsidR="00A0559C" w:rsidRPr="00957792" w:rsidRDefault="00A0559C" w:rsidP="00A0559C">
            <w:pPr>
              <w:rPr>
                <w:sz w:val="24"/>
                <w:szCs w:val="24"/>
              </w:rPr>
            </w:pPr>
            <w:r>
              <w:rPr>
                <w:sz w:val="24"/>
                <w:szCs w:val="24"/>
              </w:rPr>
              <w:t>velikost obce v místě realizace projektu</w:t>
            </w:r>
          </w:p>
        </w:tc>
        <w:tc>
          <w:tcPr>
            <w:tcW w:w="6421" w:type="dxa"/>
          </w:tcPr>
          <w:p w:rsidR="00A0559C" w:rsidRDefault="001F5A28" w:rsidP="00A0559C">
            <w:pPr>
              <w:rPr>
                <w:sz w:val="24"/>
                <w:szCs w:val="24"/>
              </w:rPr>
            </w:pPr>
            <w:r>
              <w:rPr>
                <w:b/>
                <w:sz w:val="24"/>
                <w:szCs w:val="24"/>
              </w:rPr>
              <w:t>20</w:t>
            </w:r>
            <w:r w:rsidR="00A0559C" w:rsidRPr="00BE41DE">
              <w:rPr>
                <w:b/>
                <w:sz w:val="24"/>
                <w:szCs w:val="24"/>
              </w:rPr>
              <w:t xml:space="preserve"> bodů</w:t>
            </w:r>
            <w:r w:rsidR="00A0559C">
              <w:rPr>
                <w:sz w:val="24"/>
                <w:szCs w:val="24"/>
              </w:rPr>
              <w:t xml:space="preserve"> – Počet obyvatel je menší než 200</w:t>
            </w:r>
            <w:r w:rsidR="007B1967">
              <w:rPr>
                <w:sz w:val="24"/>
                <w:szCs w:val="24"/>
              </w:rPr>
              <w:t>0</w:t>
            </w:r>
            <w:r w:rsidR="00A0559C">
              <w:rPr>
                <w:sz w:val="24"/>
                <w:szCs w:val="24"/>
              </w:rPr>
              <w:t xml:space="preserve"> včetně.</w:t>
            </w:r>
          </w:p>
          <w:p w:rsidR="00A0559C" w:rsidRDefault="007B1967" w:rsidP="00A0559C">
            <w:pPr>
              <w:rPr>
                <w:sz w:val="24"/>
                <w:szCs w:val="24"/>
              </w:rPr>
            </w:pPr>
            <w:r>
              <w:rPr>
                <w:b/>
                <w:sz w:val="24"/>
                <w:szCs w:val="24"/>
              </w:rPr>
              <w:t>10</w:t>
            </w:r>
            <w:r w:rsidR="00A0559C" w:rsidRPr="00BE41DE">
              <w:rPr>
                <w:b/>
                <w:sz w:val="24"/>
                <w:szCs w:val="24"/>
              </w:rPr>
              <w:t xml:space="preserve"> bodů</w:t>
            </w:r>
            <w:r>
              <w:rPr>
                <w:sz w:val="24"/>
                <w:szCs w:val="24"/>
              </w:rPr>
              <w:t xml:space="preserve"> – Počet obyvatel vyšší než 2001</w:t>
            </w:r>
            <w:r w:rsidR="00A0559C">
              <w:rPr>
                <w:sz w:val="24"/>
                <w:szCs w:val="24"/>
              </w:rPr>
              <w:t xml:space="preserve"> </w:t>
            </w:r>
            <w:r>
              <w:rPr>
                <w:sz w:val="24"/>
                <w:szCs w:val="24"/>
              </w:rPr>
              <w:t>v</w:t>
            </w:r>
            <w:r w:rsidR="00A0559C">
              <w:rPr>
                <w:sz w:val="24"/>
                <w:szCs w:val="24"/>
              </w:rPr>
              <w:t>četně.</w:t>
            </w:r>
          </w:p>
          <w:p w:rsidR="00A0559C" w:rsidRPr="00C3114F" w:rsidRDefault="00A0559C" w:rsidP="00A0559C">
            <w:pPr>
              <w:rPr>
                <w:i/>
                <w:sz w:val="24"/>
                <w:szCs w:val="24"/>
              </w:rPr>
            </w:pPr>
            <w:r>
              <w:rPr>
                <w:i/>
                <w:sz w:val="24"/>
                <w:szCs w:val="24"/>
              </w:rPr>
              <w:t>Kontrola údajů dle dokumentu ČSÚ platného pro daný rok vyhlášené výzvy.</w:t>
            </w:r>
          </w:p>
        </w:tc>
      </w:tr>
      <w:tr w:rsidR="00A0559C" w:rsidTr="004B1914">
        <w:tc>
          <w:tcPr>
            <w:tcW w:w="2639" w:type="dxa"/>
          </w:tcPr>
          <w:p w:rsidR="00A0559C" w:rsidRPr="00957792" w:rsidRDefault="00A0559C" w:rsidP="00A0559C">
            <w:pPr>
              <w:rPr>
                <w:sz w:val="52"/>
                <w:szCs w:val="52"/>
              </w:rPr>
            </w:pPr>
            <w:r w:rsidRPr="00C3114F">
              <w:rPr>
                <w:sz w:val="24"/>
                <w:szCs w:val="24"/>
              </w:rPr>
              <w:t>spolupráce</w:t>
            </w:r>
          </w:p>
        </w:tc>
        <w:tc>
          <w:tcPr>
            <w:tcW w:w="6421" w:type="dxa"/>
          </w:tcPr>
          <w:p w:rsidR="00A0559C" w:rsidRPr="00C3114F" w:rsidRDefault="00622934" w:rsidP="00A0559C">
            <w:pPr>
              <w:rPr>
                <w:sz w:val="24"/>
                <w:szCs w:val="24"/>
              </w:rPr>
            </w:pPr>
            <w:r>
              <w:rPr>
                <w:b/>
                <w:sz w:val="24"/>
                <w:szCs w:val="24"/>
              </w:rPr>
              <w:t>2</w:t>
            </w:r>
            <w:r w:rsidR="00A0559C" w:rsidRPr="00C3114F">
              <w:rPr>
                <w:b/>
                <w:sz w:val="24"/>
                <w:szCs w:val="24"/>
              </w:rPr>
              <w:t>0 bodů</w:t>
            </w:r>
            <w:r w:rsidR="00A0559C" w:rsidRPr="00C3114F">
              <w:rPr>
                <w:sz w:val="24"/>
                <w:szCs w:val="24"/>
              </w:rPr>
              <w:t xml:space="preserve"> - Žadatel v</w:t>
            </w:r>
            <w:r w:rsidR="00BA67BD">
              <w:rPr>
                <w:sz w:val="24"/>
                <w:szCs w:val="24"/>
              </w:rPr>
              <w:t> projektovém</w:t>
            </w:r>
            <w:r w:rsidR="00A0559C" w:rsidRPr="00C3114F">
              <w:rPr>
                <w:sz w:val="24"/>
                <w:szCs w:val="24"/>
              </w:rPr>
              <w:t xml:space="preserve"> záměru popsal</w:t>
            </w:r>
            <w:r w:rsidR="00A0559C">
              <w:rPr>
                <w:sz w:val="24"/>
                <w:szCs w:val="24"/>
              </w:rPr>
              <w:t>,</w:t>
            </w:r>
            <w:r w:rsidR="00A0559C" w:rsidRPr="00C3114F">
              <w:rPr>
                <w:sz w:val="24"/>
                <w:szCs w:val="24"/>
              </w:rPr>
              <w:t xml:space="preserve"> jak bude výsledek (výstup) projektu využíván pro poskytování služeb subjektům veřejného nebo neziskového sektoru či se na realizaci projektu či využ</w:t>
            </w:r>
            <w:r w:rsidR="00A0559C">
              <w:rPr>
                <w:sz w:val="24"/>
                <w:szCs w:val="24"/>
              </w:rPr>
              <w:t>ívání jeho výstupů jinak podílí. V</w:t>
            </w:r>
            <w:r w:rsidR="00BA67BD">
              <w:rPr>
                <w:sz w:val="24"/>
                <w:szCs w:val="24"/>
              </w:rPr>
              <w:t xml:space="preserve"> p</w:t>
            </w:r>
            <w:r w:rsidR="00A0559C" w:rsidRPr="00C3114F">
              <w:rPr>
                <w:sz w:val="24"/>
                <w:szCs w:val="24"/>
              </w:rPr>
              <w:t>rojektovém záměru uvedl konkrétní formy spolupráce a podmínky pro partnery. Plánovanou mezisektorovou spolupráci doložil kopií smluv o spolupráci s min. 2 subjekty veřejného nebo neziskového sektoru partnery, kde je jasně speciﬁkována forma spolupráce a výše případné úplaty ze strany partnera min. po dobu lhůty vázanosti na účel. Spolupráce bude zahájena nejpozději v den ukončení projektu.</w:t>
            </w:r>
          </w:p>
          <w:p w:rsidR="00A0559C" w:rsidRPr="00C3114F" w:rsidRDefault="00622934" w:rsidP="00A0559C">
            <w:pPr>
              <w:rPr>
                <w:sz w:val="24"/>
                <w:szCs w:val="24"/>
              </w:rPr>
            </w:pPr>
            <w:r>
              <w:rPr>
                <w:b/>
                <w:sz w:val="24"/>
                <w:szCs w:val="24"/>
              </w:rPr>
              <w:t>10</w:t>
            </w:r>
            <w:r w:rsidR="00A0559C" w:rsidRPr="00C3114F">
              <w:rPr>
                <w:b/>
                <w:sz w:val="24"/>
                <w:szCs w:val="24"/>
              </w:rPr>
              <w:t xml:space="preserve"> bodů</w:t>
            </w:r>
            <w:r w:rsidR="00A0559C" w:rsidRPr="00C3114F">
              <w:rPr>
                <w:sz w:val="24"/>
                <w:szCs w:val="24"/>
              </w:rPr>
              <w:t xml:space="preserve"> - Žadatel v </w:t>
            </w:r>
            <w:r w:rsidR="00BA67BD">
              <w:rPr>
                <w:sz w:val="24"/>
                <w:szCs w:val="24"/>
              </w:rPr>
              <w:t>projektovém</w:t>
            </w:r>
            <w:r w:rsidR="00A0559C" w:rsidRPr="00C3114F">
              <w:rPr>
                <w:sz w:val="24"/>
                <w:szCs w:val="24"/>
              </w:rPr>
              <w:t xml:space="preserve"> záměru obecně popsal</w:t>
            </w:r>
            <w:r w:rsidR="00A0559C">
              <w:rPr>
                <w:sz w:val="24"/>
                <w:szCs w:val="24"/>
              </w:rPr>
              <w:t>,</w:t>
            </w:r>
            <w:r w:rsidR="00A0559C" w:rsidRPr="00C3114F">
              <w:rPr>
                <w:sz w:val="24"/>
                <w:szCs w:val="24"/>
              </w:rPr>
              <w:t xml:space="preserve"> jak by mohl být výsledek (výstup) projektu využíván pro poskytování služeb subjektům veřejného nebo neziskového </w:t>
            </w:r>
            <w:r w:rsidR="00A0559C">
              <w:rPr>
                <w:sz w:val="24"/>
                <w:szCs w:val="24"/>
              </w:rPr>
              <w:t xml:space="preserve">sektoru. </w:t>
            </w:r>
            <w:r w:rsidR="00A0559C" w:rsidRPr="00C3114F">
              <w:rPr>
                <w:sz w:val="24"/>
                <w:szCs w:val="24"/>
              </w:rPr>
              <w:t>Současně nejpozději v den ukončení projektu nabídl jeho výstupy uvedeným partnerům.</w:t>
            </w:r>
          </w:p>
          <w:p w:rsidR="00A0559C" w:rsidRPr="00C3114F" w:rsidRDefault="00A0559C" w:rsidP="00A0559C">
            <w:pPr>
              <w:rPr>
                <w:sz w:val="24"/>
                <w:szCs w:val="24"/>
              </w:rPr>
            </w:pPr>
            <w:r>
              <w:rPr>
                <w:b/>
                <w:sz w:val="24"/>
                <w:szCs w:val="24"/>
              </w:rPr>
              <w:t>0</w:t>
            </w:r>
            <w:r w:rsidRPr="00C3114F">
              <w:rPr>
                <w:b/>
                <w:sz w:val="24"/>
                <w:szCs w:val="24"/>
              </w:rPr>
              <w:t xml:space="preserve"> bodů</w:t>
            </w:r>
            <w:r w:rsidRPr="00C3114F">
              <w:rPr>
                <w:sz w:val="24"/>
                <w:szCs w:val="24"/>
              </w:rPr>
              <w:t xml:space="preserve"> - Žadatel nepopsal formu spolupráce se subjekty veřejného nebo neziskového sektoru, nebo ji nedoložil smlouvami o spolupráci s těmito subjekty.</w:t>
            </w:r>
          </w:p>
          <w:p w:rsidR="00A0559C" w:rsidRPr="00C3114F" w:rsidRDefault="00A0559C" w:rsidP="00A0559C">
            <w:pPr>
              <w:rPr>
                <w:sz w:val="24"/>
                <w:szCs w:val="24"/>
              </w:rPr>
            </w:pPr>
          </w:p>
          <w:p w:rsidR="00A0559C" w:rsidRPr="00C3114F" w:rsidRDefault="00A0559C" w:rsidP="00BA67BD">
            <w:pPr>
              <w:rPr>
                <w:b/>
                <w:i/>
                <w:sz w:val="24"/>
                <w:szCs w:val="24"/>
              </w:rPr>
            </w:pPr>
            <w:r w:rsidRPr="00C3114F">
              <w:rPr>
                <w:i/>
                <w:sz w:val="24"/>
                <w:szCs w:val="24"/>
              </w:rPr>
              <w:t xml:space="preserve">Kontrola údajů uvedených v </w:t>
            </w:r>
            <w:r w:rsidR="00BA67BD">
              <w:rPr>
                <w:i/>
                <w:sz w:val="24"/>
                <w:szCs w:val="24"/>
              </w:rPr>
              <w:t>projektovém</w:t>
            </w:r>
            <w:r w:rsidRPr="00C3114F">
              <w:rPr>
                <w:i/>
                <w:sz w:val="24"/>
                <w:szCs w:val="24"/>
              </w:rPr>
              <w:t xml:space="preserve"> záměru na MAS a dle doložených příloh dokazujících nastavení spolupráce (např. smlouvy o spolupráci).</w:t>
            </w:r>
          </w:p>
        </w:tc>
      </w:tr>
      <w:tr w:rsidR="00A0559C" w:rsidTr="004B1914">
        <w:tc>
          <w:tcPr>
            <w:tcW w:w="2639" w:type="dxa"/>
          </w:tcPr>
          <w:p w:rsidR="00A0559C" w:rsidRPr="00C84E80" w:rsidRDefault="00A0559C" w:rsidP="00A0559C">
            <w:pPr>
              <w:rPr>
                <w:sz w:val="24"/>
                <w:szCs w:val="24"/>
              </w:rPr>
            </w:pPr>
            <w:r>
              <w:rPr>
                <w:sz w:val="24"/>
                <w:szCs w:val="24"/>
              </w:rPr>
              <w:t>maximální bodový zisk</w:t>
            </w:r>
          </w:p>
        </w:tc>
        <w:tc>
          <w:tcPr>
            <w:tcW w:w="6421" w:type="dxa"/>
          </w:tcPr>
          <w:p w:rsidR="00A0559C" w:rsidRPr="0032526A" w:rsidRDefault="00622934" w:rsidP="00A0559C">
            <w:pPr>
              <w:rPr>
                <w:b/>
                <w:sz w:val="24"/>
                <w:szCs w:val="24"/>
              </w:rPr>
            </w:pPr>
            <w:r>
              <w:rPr>
                <w:b/>
                <w:sz w:val="24"/>
                <w:szCs w:val="24"/>
              </w:rPr>
              <w:t>100</w:t>
            </w:r>
            <w:r w:rsidR="00A0559C">
              <w:rPr>
                <w:b/>
                <w:sz w:val="24"/>
                <w:szCs w:val="24"/>
              </w:rPr>
              <w:t xml:space="preserve"> bodů</w:t>
            </w:r>
          </w:p>
        </w:tc>
      </w:tr>
      <w:tr w:rsidR="00A0559C" w:rsidRPr="0032526A" w:rsidTr="004B1914">
        <w:tc>
          <w:tcPr>
            <w:tcW w:w="2639" w:type="dxa"/>
          </w:tcPr>
          <w:p w:rsidR="00A0559C" w:rsidRPr="00C84E80" w:rsidRDefault="00A0559C" w:rsidP="00A0559C">
            <w:pPr>
              <w:rPr>
                <w:sz w:val="24"/>
                <w:szCs w:val="24"/>
              </w:rPr>
            </w:pPr>
            <w:r>
              <w:rPr>
                <w:sz w:val="24"/>
                <w:szCs w:val="24"/>
              </w:rPr>
              <w:t>m</w:t>
            </w:r>
            <w:r w:rsidRPr="00C84E80">
              <w:rPr>
                <w:sz w:val="24"/>
                <w:szCs w:val="24"/>
              </w:rPr>
              <w:t>inimální bodový zisk</w:t>
            </w:r>
          </w:p>
        </w:tc>
        <w:tc>
          <w:tcPr>
            <w:tcW w:w="6421" w:type="dxa"/>
          </w:tcPr>
          <w:p w:rsidR="00A0559C" w:rsidRPr="0032526A" w:rsidRDefault="00A0559C" w:rsidP="00A0559C">
            <w:pPr>
              <w:rPr>
                <w:b/>
                <w:sz w:val="24"/>
                <w:szCs w:val="24"/>
              </w:rPr>
            </w:pPr>
            <w:r>
              <w:rPr>
                <w:b/>
                <w:sz w:val="24"/>
                <w:szCs w:val="24"/>
              </w:rPr>
              <w:t>40 bodů</w:t>
            </w:r>
          </w:p>
        </w:tc>
      </w:tr>
      <w:tr w:rsidR="00A0559C" w:rsidRPr="0032526A" w:rsidTr="004B1914">
        <w:tc>
          <w:tcPr>
            <w:tcW w:w="2639" w:type="dxa"/>
          </w:tcPr>
          <w:p w:rsidR="00A0559C" w:rsidRPr="00C84E80" w:rsidRDefault="00A0559C" w:rsidP="00A0559C">
            <w:pPr>
              <w:rPr>
                <w:sz w:val="24"/>
                <w:szCs w:val="24"/>
              </w:rPr>
            </w:pPr>
            <w:r>
              <w:rPr>
                <w:sz w:val="24"/>
                <w:szCs w:val="24"/>
              </w:rPr>
              <w:t>p</w:t>
            </w:r>
            <w:r w:rsidRPr="00C84E80">
              <w:rPr>
                <w:sz w:val="24"/>
                <w:szCs w:val="24"/>
              </w:rPr>
              <w:t>ostup při shodě bodů</w:t>
            </w:r>
          </w:p>
        </w:tc>
        <w:tc>
          <w:tcPr>
            <w:tcW w:w="6421" w:type="dxa"/>
          </w:tcPr>
          <w:p w:rsidR="00A0559C" w:rsidRDefault="00A0559C" w:rsidP="00A0559C">
            <w:pPr>
              <w:rPr>
                <w:sz w:val="24"/>
                <w:szCs w:val="24"/>
              </w:rPr>
            </w:pPr>
            <w:r w:rsidRPr="00C84E80">
              <w:rPr>
                <w:sz w:val="24"/>
                <w:szCs w:val="24"/>
              </w:rPr>
              <w:t xml:space="preserve">V případě shodného počtu bodů bude upřednostněn Návrh projektu s </w:t>
            </w:r>
            <w:r w:rsidRPr="00C84E80">
              <w:rPr>
                <w:b/>
                <w:sz w:val="24"/>
                <w:szCs w:val="24"/>
              </w:rPr>
              <w:t>nižší požadovanou částkou dotace</w:t>
            </w:r>
            <w:r w:rsidRPr="00C84E80">
              <w:rPr>
                <w:sz w:val="24"/>
                <w:szCs w:val="24"/>
              </w:rPr>
              <w:t xml:space="preserve">. </w:t>
            </w:r>
          </w:p>
          <w:p w:rsidR="00A0559C" w:rsidRPr="00C84E80" w:rsidRDefault="00A0559C" w:rsidP="00A0559C">
            <w:pPr>
              <w:rPr>
                <w:sz w:val="24"/>
                <w:szCs w:val="24"/>
              </w:rPr>
            </w:pPr>
            <w:r w:rsidRPr="00C84E80">
              <w:rPr>
                <w:sz w:val="24"/>
                <w:szCs w:val="24"/>
              </w:rPr>
              <w:t>Pokud i v tomto údaji bude shoda, upřednostněn bude</w:t>
            </w:r>
          </w:p>
          <w:p w:rsidR="00A0559C" w:rsidRPr="00AF070F" w:rsidRDefault="00A0559C" w:rsidP="00A0559C">
            <w:pPr>
              <w:rPr>
                <w:sz w:val="24"/>
                <w:szCs w:val="24"/>
              </w:rPr>
            </w:pPr>
            <w:r w:rsidRPr="00C84E80">
              <w:rPr>
                <w:sz w:val="24"/>
                <w:szCs w:val="24"/>
              </w:rPr>
              <w:lastRenderedPageBreak/>
              <w:t xml:space="preserve">Návrh projektu, realizovaný v obci </w:t>
            </w:r>
            <w:r w:rsidRPr="00C84E80">
              <w:rPr>
                <w:b/>
                <w:sz w:val="24"/>
                <w:szCs w:val="24"/>
              </w:rPr>
              <w:t>s nižším počtem obyvatel</w:t>
            </w:r>
            <w:r w:rsidR="00AF070F">
              <w:rPr>
                <w:sz w:val="24"/>
                <w:szCs w:val="24"/>
              </w:rPr>
              <w:t>, pokud shoda dále přetrvává,</w:t>
            </w:r>
            <w:r w:rsidR="00E06B6A">
              <w:rPr>
                <w:sz w:val="24"/>
                <w:szCs w:val="24"/>
              </w:rPr>
              <w:t xml:space="preserve"> bude upřednostněn N</w:t>
            </w:r>
            <w:r w:rsidR="00AF070F">
              <w:rPr>
                <w:sz w:val="24"/>
                <w:szCs w:val="24"/>
              </w:rPr>
              <w:t>ávrh</w:t>
            </w:r>
            <w:r w:rsidR="00E06B6A">
              <w:rPr>
                <w:sz w:val="24"/>
                <w:szCs w:val="24"/>
              </w:rPr>
              <w:t xml:space="preserve"> projektu</w:t>
            </w:r>
            <w:r w:rsidR="00AF070F">
              <w:rPr>
                <w:sz w:val="24"/>
                <w:szCs w:val="24"/>
              </w:rPr>
              <w:t xml:space="preserve">, který má </w:t>
            </w:r>
            <w:r w:rsidR="00AF070F" w:rsidRPr="00BF6453">
              <w:rPr>
                <w:b/>
                <w:sz w:val="24"/>
                <w:szCs w:val="24"/>
              </w:rPr>
              <w:t>kratší dobu realizace</w:t>
            </w:r>
            <w:r w:rsidR="00AF070F">
              <w:rPr>
                <w:sz w:val="24"/>
                <w:szCs w:val="24"/>
              </w:rPr>
              <w:t xml:space="preserve">. </w:t>
            </w:r>
            <w:r w:rsidR="00E06B6A">
              <w:rPr>
                <w:sz w:val="24"/>
                <w:szCs w:val="24"/>
              </w:rPr>
              <w:t>Podpořit lze pouze takové N</w:t>
            </w:r>
            <w:r w:rsidR="00AF070F" w:rsidRPr="00AD62F6">
              <w:rPr>
                <w:sz w:val="24"/>
                <w:szCs w:val="24"/>
              </w:rPr>
              <w:t>ávrhy projektů, na které plně postačuje alokace Výzvy MAS.</w:t>
            </w:r>
          </w:p>
        </w:tc>
      </w:tr>
      <w:tr w:rsidR="00A0559C" w:rsidRPr="0032526A" w:rsidTr="004B1914">
        <w:tc>
          <w:tcPr>
            <w:tcW w:w="2639" w:type="dxa"/>
          </w:tcPr>
          <w:p w:rsidR="00A0559C" w:rsidRPr="00C84E80" w:rsidRDefault="00A0559C" w:rsidP="00A0559C">
            <w:pPr>
              <w:rPr>
                <w:sz w:val="24"/>
                <w:szCs w:val="24"/>
              </w:rPr>
            </w:pPr>
            <w:r>
              <w:rPr>
                <w:sz w:val="24"/>
                <w:szCs w:val="24"/>
              </w:rPr>
              <w:lastRenderedPageBreak/>
              <w:t>k</w:t>
            </w:r>
            <w:r w:rsidRPr="00C84E80">
              <w:rPr>
                <w:sz w:val="24"/>
                <w:szCs w:val="24"/>
              </w:rPr>
              <w:t>onzultace, dotazy</w:t>
            </w:r>
          </w:p>
        </w:tc>
        <w:tc>
          <w:tcPr>
            <w:tcW w:w="6421" w:type="dxa"/>
          </w:tcPr>
          <w:p w:rsidR="00A0559C" w:rsidRPr="00C84E80" w:rsidRDefault="00864C01" w:rsidP="00A0559C">
            <w:pPr>
              <w:rPr>
                <w:sz w:val="24"/>
                <w:szCs w:val="24"/>
              </w:rPr>
            </w:pPr>
            <w:r>
              <w:rPr>
                <w:sz w:val="24"/>
                <w:szCs w:val="24"/>
              </w:rPr>
              <w:t>Markéta Bolková</w:t>
            </w:r>
            <w:r w:rsidR="00A0559C" w:rsidRPr="00C84E80">
              <w:rPr>
                <w:sz w:val="24"/>
                <w:szCs w:val="24"/>
              </w:rPr>
              <w:t>, inf</w:t>
            </w:r>
            <w:r>
              <w:rPr>
                <w:sz w:val="24"/>
                <w:szCs w:val="24"/>
              </w:rPr>
              <w:t>o@maskrajinasrdce.cz , 775 317 8</w:t>
            </w:r>
            <w:r w:rsidR="00A0559C" w:rsidRPr="00C84E80">
              <w:rPr>
                <w:sz w:val="24"/>
                <w:szCs w:val="24"/>
              </w:rPr>
              <w:t>01</w:t>
            </w:r>
          </w:p>
        </w:tc>
      </w:tr>
    </w:tbl>
    <w:p w:rsidR="004B1914" w:rsidRDefault="004B1914" w:rsidP="007B6618">
      <w:pPr>
        <w:rPr>
          <w:b/>
          <w:color w:val="538135" w:themeColor="accent6" w:themeShade="BF"/>
          <w:sz w:val="52"/>
          <w:szCs w:val="52"/>
        </w:rPr>
      </w:pPr>
    </w:p>
    <w:sectPr w:rsidR="004B1914" w:rsidSect="0032526A">
      <w:headerReference w:type="default" r:id="rId19"/>
      <w:footerReference w:type="defaul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064C" w:rsidRDefault="006E064C" w:rsidP="00AF36B3">
      <w:pPr>
        <w:spacing w:after="0" w:line="240" w:lineRule="auto"/>
      </w:pPr>
      <w:r>
        <w:separator/>
      </w:r>
    </w:p>
  </w:endnote>
  <w:endnote w:type="continuationSeparator" w:id="0">
    <w:p w:rsidR="006E064C" w:rsidRDefault="006E064C" w:rsidP="00AF3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9927729"/>
      <w:docPartObj>
        <w:docPartGallery w:val="Page Numbers (Bottom of Page)"/>
        <w:docPartUnique/>
      </w:docPartObj>
    </w:sdtPr>
    <w:sdtEndPr/>
    <w:sdtContent>
      <w:p w:rsidR="00F61467" w:rsidRDefault="00F61467">
        <w:pPr>
          <w:pStyle w:val="Zpat"/>
          <w:jc w:val="right"/>
        </w:pPr>
        <w:r>
          <w:fldChar w:fldCharType="begin"/>
        </w:r>
        <w:r>
          <w:instrText>PAGE   \* MERGEFORMAT</w:instrText>
        </w:r>
        <w:r>
          <w:fldChar w:fldCharType="separate"/>
        </w:r>
        <w:r w:rsidR="002905D1">
          <w:rPr>
            <w:noProof/>
          </w:rPr>
          <w:t>12</w:t>
        </w:r>
        <w:r>
          <w:fldChar w:fldCharType="end"/>
        </w:r>
      </w:p>
    </w:sdtContent>
  </w:sdt>
  <w:p w:rsidR="0032526A" w:rsidRDefault="0032526A">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064C" w:rsidRDefault="006E064C" w:rsidP="00AF36B3">
      <w:pPr>
        <w:spacing w:after="0" w:line="240" w:lineRule="auto"/>
      </w:pPr>
      <w:r>
        <w:separator/>
      </w:r>
    </w:p>
  </w:footnote>
  <w:footnote w:type="continuationSeparator" w:id="0">
    <w:p w:rsidR="006E064C" w:rsidRDefault="006E064C" w:rsidP="00AF36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F7B" w:rsidRPr="00AF36B3" w:rsidRDefault="00974F7B">
    <w:pPr>
      <w:pStyle w:val="Zhlav"/>
      <w:rPr>
        <w:b/>
      </w:rPr>
    </w:pPr>
    <w:r w:rsidRPr="00AF36B3">
      <w:rPr>
        <w:b/>
        <w:noProof/>
        <w:lang w:eastAsia="cs-CZ"/>
      </w:rPr>
      <w:drawing>
        <wp:anchor distT="0" distB="0" distL="114300" distR="114300" simplePos="0" relativeHeight="251659264" behindDoc="1" locked="0" layoutInCell="1" allowOverlap="1">
          <wp:simplePos x="0" y="0"/>
          <wp:positionH relativeFrom="column">
            <wp:posOffset>5186680</wp:posOffset>
          </wp:positionH>
          <wp:positionV relativeFrom="paragraph">
            <wp:posOffset>-68580</wp:posOffset>
          </wp:positionV>
          <wp:extent cx="895350" cy="823595"/>
          <wp:effectExtent l="0" t="0" r="0" b="0"/>
          <wp:wrapTight wrapText="bothSides">
            <wp:wrapPolygon edited="0">
              <wp:start x="0" y="0"/>
              <wp:lineTo x="0" y="20984"/>
              <wp:lineTo x="21140" y="20984"/>
              <wp:lineTo x="21140"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23595"/>
                  </a:xfrm>
                  <a:prstGeom prst="rect">
                    <a:avLst/>
                  </a:prstGeom>
                  <a:noFill/>
                  <a:ln>
                    <a:noFill/>
                  </a:ln>
                </pic:spPr>
              </pic:pic>
            </a:graphicData>
          </a:graphic>
        </wp:anchor>
      </w:drawing>
    </w:r>
    <w:r w:rsidRPr="00AF36B3">
      <w:rPr>
        <w:b/>
      </w:rPr>
      <w:t xml:space="preserve">MAS Krajina srdce, z. </w:t>
    </w:r>
    <w:proofErr w:type="gramStart"/>
    <w:r w:rsidRPr="00AF36B3">
      <w:rPr>
        <w:b/>
      </w:rPr>
      <w:t>s.</w:t>
    </w:r>
    <w:proofErr w:type="gramEnd"/>
    <w:r w:rsidRPr="00AF36B3">
      <w:rPr>
        <w:b/>
      </w:rPr>
      <w:t xml:space="preserve"> </w:t>
    </w:r>
  </w:p>
  <w:p w:rsidR="00974F7B" w:rsidRPr="00AF36B3" w:rsidRDefault="00974F7B">
    <w:pPr>
      <w:pStyle w:val="Zhlav"/>
      <w:rPr>
        <w:b/>
      </w:rPr>
    </w:pPr>
    <w:r>
      <w:rPr>
        <w:b/>
      </w:rPr>
      <w:t>Vančurova 1946</w:t>
    </w:r>
  </w:p>
  <w:p w:rsidR="00974F7B" w:rsidRPr="00AF36B3" w:rsidRDefault="00974F7B">
    <w:pPr>
      <w:pStyle w:val="Zhlav"/>
      <w:rPr>
        <w:b/>
      </w:rPr>
    </w:pPr>
    <w:r>
      <w:rPr>
        <w:b/>
      </w:rPr>
      <w:t>390 01 Tábor</w:t>
    </w:r>
  </w:p>
  <w:p w:rsidR="00974F7B" w:rsidRPr="00AF36B3" w:rsidRDefault="00974F7B">
    <w:pPr>
      <w:pStyle w:val="Zhlav"/>
      <w:rPr>
        <w:b/>
      </w:rPr>
    </w:pPr>
    <w:r w:rsidRPr="00AF36B3">
      <w:rPr>
        <w:b/>
      </w:rPr>
      <w:t>IČO: 266 63 503</w:t>
    </w:r>
  </w:p>
  <w:p w:rsidR="00974F7B" w:rsidRDefault="00974F7B">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B0B9B"/>
    <w:multiLevelType w:val="hybridMultilevel"/>
    <w:tmpl w:val="B84A8E0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A5B04CB"/>
    <w:multiLevelType w:val="hybridMultilevel"/>
    <w:tmpl w:val="42702722"/>
    <w:lvl w:ilvl="0" w:tplc="04050001">
      <w:start w:val="1"/>
      <w:numFmt w:val="bullet"/>
      <w:lvlText w:val=""/>
      <w:lvlJc w:val="left"/>
      <w:pPr>
        <w:ind w:left="720" w:hanging="360"/>
      </w:pPr>
      <w:rPr>
        <w:rFonts w:ascii="Symbol" w:hAnsi="Symbol" w:hint="default"/>
      </w:rPr>
    </w:lvl>
    <w:lvl w:ilvl="1" w:tplc="B050981C">
      <w:numFmt w:val="bullet"/>
      <w:lvlText w:val="-"/>
      <w:lvlJc w:val="left"/>
      <w:pPr>
        <w:ind w:left="1785" w:hanging="705"/>
      </w:pPr>
      <w:rPr>
        <w:rFonts w:ascii="Calibri" w:eastAsiaTheme="minorHAnsi"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C4B5B79"/>
    <w:multiLevelType w:val="hybridMultilevel"/>
    <w:tmpl w:val="A6209B18"/>
    <w:lvl w:ilvl="0" w:tplc="04050017">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0D977B77"/>
    <w:multiLevelType w:val="hybridMultilevel"/>
    <w:tmpl w:val="AEA0E47A"/>
    <w:lvl w:ilvl="0" w:tplc="1714BECA">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40F3A55"/>
    <w:multiLevelType w:val="hybridMultilevel"/>
    <w:tmpl w:val="2286E8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7DE43C1"/>
    <w:multiLevelType w:val="hybridMultilevel"/>
    <w:tmpl w:val="260E2C26"/>
    <w:lvl w:ilvl="0" w:tplc="4E14E4B8">
      <w:start w:val="1"/>
      <w:numFmt w:val="decimal"/>
      <w:lvlText w:val="%1."/>
      <w:lvlJc w:val="left"/>
      <w:pPr>
        <w:ind w:left="360" w:hanging="360"/>
      </w:pPr>
      <w:rPr>
        <w:rFonts w:hint="default"/>
        <w:b/>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1F6927A7"/>
    <w:multiLevelType w:val="hybridMultilevel"/>
    <w:tmpl w:val="B93CE3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D9309FB"/>
    <w:multiLevelType w:val="hybridMultilevel"/>
    <w:tmpl w:val="7542EF92"/>
    <w:lvl w:ilvl="0" w:tplc="04050017">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35AC3798"/>
    <w:multiLevelType w:val="hybridMultilevel"/>
    <w:tmpl w:val="C1963A90"/>
    <w:lvl w:ilvl="0" w:tplc="65DC0C9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8433214"/>
    <w:multiLevelType w:val="hybridMultilevel"/>
    <w:tmpl w:val="E71A7A9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8102F5A"/>
    <w:multiLevelType w:val="hybridMultilevel"/>
    <w:tmpl w:val="6AFE05BC"/>
    <w:lvl w:ilvl="0" w:tplc="1714BECA">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3917A5F"/>
    <w:multiLevelType w:val="hybridMultilevel"/>
    <w:tmpl w:val="9440D464"/>
    <w:lvl w:ilvl="0" w:tplc="04050017">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66906DA4"/>
    <w:multiLevelType w:val="hybridMultilevel"/>
    <w:tmpl w:val="EE4EF028"/>
    <w:lvl w:ilvl="0" w:tplc="1714BECA">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68ED0DBF"/>
    <w:multiLevelType w:val="hybridMultilevel"/>
    <w:tmpl w:val="5B36BE12"/>
    <w:lvl w:ilvl="0" w:tplc="CEE853A6">
      <w:numFmt w:val="bullet"/>
      <w:lvlText w:val="-"/>
      <w:lvlJc w:val="left"/>
      <w:pPr>
        <w:ind w:left="1065" w:hanging="705"/>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A481032"/>
    <w:multiLevelType w:val="hybridMultilevel"/>
    <w:tmpl w:val="C93EDFDE"/>
    <w:lvl w:ilvl="0" w:tplc="04050017">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6D8433C3"/>
    <w:multiLevelType w:val="multilevel"/>
    <w:tmpl w:val="E1643EE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777A5DEC"/>
    <w:multiLevelType w:val="hybridMultilevel"/>
    <w:tmpl w:val="115EC5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7B1103D"/>
    <w:multiLevelType w:val="hybridMultilevel"/>
    <w:tmpl w:val="693A3EC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7BAA71A3"/>
    <w:multiLevelType w:val="hybridMultilevel"/>
    <w:tmpl w:val="F712167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6"/>
  </w:num>
  <w:num w:numId="2">
    <w:abstractNumId w:val="12"/>
  </w:num>
  <w:num w:numId="3">
    <w:abstractNumId w:val="3"/>
  </w:num>
  <w:num w:numId="4">
    <w:abstractNumId w:val="10"/>
  </w:num>
  <w:num w:numId="5">
    <w:abstractNumId w:val="14"/>
  </w:num>
  <w:num w:numId="6">
    <w:abstractNumId w:val="7"/>
  </w:num>
  <w:num w:numId="7">
    <w:abstractNumId w:val="11"/>
  </w:num>
  <w:num w:numId="8">
    <w:abstractNumId w:val="18"/>
  </w:num>
  <w:num w:numId="9">
    <w:abstractNumId w:val="8"/>
  </w:num>
  <w:num w:numId="10">
    <w:abstractNumId w:val="15"/>
  </w:num>
  <w:num w:numId="11">
    <w:abstractNumId w:val="2"/>
  </w:num>
  <w:num w:numId="12">
    <w:abstractNumId w:val="16"/>
  </w:num>
  <w:num w:numId="13">
    <w:abstractNumId w:val="1"/>
  </w:num>
  <w:num w:numId="14">
    <w:abstractNumId w:val="4"/>
  </w:num>
  <w:num w:numId="15">
    <w:abstractNumId w:val="13"/>
  </w:num>
  <w:num w:numId="16">
    <w:abstractNumId w:val="0"/>
  </w:num>
  <w:num w:numId="17">
    <w:abstractNumId w:val="9"/>
  </w:num>
  <w:num w:numId="18">
    <w:abstractNumId w:val="17"/>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6B3"/>
    <w:rsid w:val="00001E76"/>
    <w:rsid w:val="00040B25"/>
    <w:rsid w:val="00046C17"/>
    <w:rsid w:val="00074DCA"/>
    <w:rsid w:val="00094BED"/>
    <w:rsid w:val="000C232D"/>
    <w:rsid w:val="000E41F1"/>
    <w:rsid w:val="000F2890"/>
    <w:rsid w:val="000F657D"/>
    <w:rsid w:val="00100C9D"/>
    <w:rsid w:val="001077F7"/>
    <w:rsid w:val="00115E32"/>
    <w:rsid w:val="001A4F99"/>
    <w:rsid w:val="001C0FF1"/>
    <w:rsid w:val="001C561B"/>
    <w:rsid w:val="001C6AA9"/>
    <w:rsid w:val="001E3987"/>
    <w:rsid w:val="001F5A28"/>
    <w:rsid w:val="00204D28"/>
    <w:rsid w:val="0021016A"/>
    <w:rsid w:val="00282A97"/>
    <w:rsid w:val="002905D1"/>
    <w:rsid w:val="002B7609"/>
    <w:rsid w:val="002F1E58"/>
    <w:rsid w:val="002F3F24"/>
    <w:rsid w:val="0032526A"/>
    <w:rsid w:val="00383030"/>
    <w:rsid w:val="00430B1E"/>
    <w:rsid w:val="00433448"/>
    <w:rsid w:val="00441602"/>
    <w:rsid w:val="00461AA9"/>
    <w:rsid w:val="00476BB0"/>
    <w:rsid w:val="004B1914"/>
    <w:rsid w:val="004F5E95"/>
    <w:rsid w:val="0050567C"/>
    <w:rsid w:val="00512B48"/>
    <w:rsid w:val="0052004B"/>
    <w:rsid w:val="0052244F"/>
    <w:rsid w:val="00523129"/>
    <w:rsid w:val="00546AF1"/>
    <w:rsid w:val="00553945"/>
    <w:rsid w:val="00580CA7"/>
    <w:rsid w:val="005943DF"/>
    <w:rsid w:val="005F6951"/>
    <w:rsid w:val="00604CA5"/>
    <w:rsid w:val="00622934"/>
    <w:rsid w:val="006A1564"/>
    <w:rsid w:val="006A3CE7"/>
    <w:rsid w:val="006A6FDC"/>
    <w:rsid w:val="006A754F"/>
    <w:rsid w:val="006B6B50"/>
    <w:rsid w:val="006D7615"/>
    <w:rsid w:val="006E064C"/>
    <w:rsid w:val="00716E34"/>
    <w:rsid w:val="00720EB2"/>
    <w:rsid w:val="00762A58"/>
    <w:rsid w:val="00764F69"/>
    <w:rsid w:val="00791D6F"/>
    <w:rsid w:val="007B1967"/>
    <w:rsid w:val="007B6618"/>
    <w:rsid w:val="008079C4"/>
    <w:rsid w:val="00832C1F"/>
    <w:rsid w:val="00835E9E"/>
    <w:rsid w:val="00864C01"/>
    <w:rsid w:val="008663AF"/>
    <w:rsid w:val="008A7C24"/>
    <w:rsid w:val="008C559D"/>
    <w:rsid w:val="008D49C2"/>
    <w:rsid w:val="00945C82"/>
    <w:rsid w:val="009469B9"/>
    <w:rsid w:val="00957792"/>
    <w:rsid w:val="00960FA8"/>
    <w:rsid w:val="00961C1D"/>
    <w:rsid w:val="00974F7B"/>
    <w:rsid w:val="00977506"/>
    <w:rsid w:val="009942AF"/>
    <w:rsid w:val="009951C7"/>
    <w:rsid w:val="009B5987"/>
    <w:rsid w:val="009C04C1"/>
    <w:rsid w:val="009E589A"/>
    <w:rsid w:val="00A0559C"/>
    <w:rsid w:val="00A05C93"/>
    <w:rsid w:val="00A25B32"/>
    <w:rsid w:val="00A3334B"/>
    <w:rsid w:val="00A85785"/>
    <w:rsid w:val="00A87088"/>
    <w:rsid w:val="00A93799"/>
    <w:rsid w:val="00AC3913"/>
    <w:rsid w:val="00AD62F6"/>
    <w:rsid w:val="00AF070F"/>
    <w:rsid w:val="00AF36B3"/>
    <w:rsid w:val="00B20130"/>
    <w:rsid w:val="00B66060"/>
    <w:rsid w:val="00B76C36"/>
    <w:rsid w:val="00B84E56"/>
    <w:rsid w:val="00BA67BD"/>
    <w:rsid w:val="00BB7141"/>
    <w:rsid w:val="00BE41DE"/>
    <w:rsid w:val="00BF6453"/>
    <w:rsid w:val="00C3114F"/>
    <w:rsid w:val="00C77420"/>
    <w:rsid w:val="00C84E80"/>
    <w:rsid w:val="00CC14BB"/>
    <w:rsid w:val="00CD19E0"/>
    <w:rsid w:val="00CE07FB"/>
    <w:rsid w:val="00CE1B3B"/>
    <w:rsid w:val="00D149C6"/>
    <w:rsid w:val="00D21407"/>
    <w:rsid w:val="00D22CB1"/>
    <w:rsid w:val="00D313A5"/>
    <w:rsid w:val="00D50687"/>
    <w:rsid w:val="00D6025B"/>
    <w:rsid w:val="00D62306"/>
    <w:rsid w:val="00D6752A"/>
    <w:rsid w:val="00D8307A"/>
    <w:rsid w:val="00DB5785"/>
    <w:rsid w:val="00E06B6A"/>
    <w:rsid w:val="00E336F7"/>
    <w:rsid w:val="00E539D9"/>
    <w:rsid w:val="00E65060"/>
    <w:rsid w:val="00ED6CC5"/>
    <w:rsid w:val="00F536DD"/>
    <w:rsid w:val="00F61467"/>
    <w:rsid w:val="00F632F3"/>
    <w:rsid w:val="00F7067B"/>
    <w:rsid w:val="00FA643D"/>
    <w:rsid w:val="00FA67C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0E00F7E-E0CF-4AC5-A362-DA791D6FD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C3913"/>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F36B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F36B3"/>
  </w:style>
  <w:style w:type="paragraph" w:styleId="Zpat">
    <w:name w:val="footer"/>
    <w:basedOn w:val="Normln"/>
    <w:link w:val="ZpatChar"/>
    <w:uiPriority w:val="99"/>
    <w:unhideWhenUsed/>
    <w:rsid w:val="00AF36B3"/>
    <w:pPr>
      <w:tabs>
        <w:tab w:val="center" w:pos="4536"/>
        <w:tab w:val="right" w:pos="9072"/>
      </w:tabs>
      <w:spacing w:after="0" w:line="240" w:lineRule="auto"/>
    </w:pPr>
  </w:style>
  <w:style w:type="character" w:customStyle="1" w:styleId="ZpatChar">
    <w:name w:val="Zápatí Char"/>
    <w:basedOn w:val="Standardnpsmoodstavce"/>
    <w:link w:val="Zpat"/>
    <w:uiPriority w:val="99"/>
    <w:rsid w:val="00AF36B3"/>
  </w:style>
  <w:style w:type="paragraph" w:styleId="Odstavecseseznamem">
    <w:name w:val="List Paragraph"/>
    <w:basedOn w:val="Normln"/>
    <w:uiPriority w:val="34"/>
    <w:qFormat/>
    <w:rsid w:val="00512B48"/>
    <w:pPr>
      <w:ind w:left="720"/>
      <w:contextualSpacing/>
    </w:pPr>
  </w:style>
  <w:style w:type="character" w:styleId="Siln">
    <w:name w:val="Strong"/>
    <w:basedOn w:val="Standardnpsmoodstavce"/>
    <w:uiPriority w:val="22"/>
    <w:qFormat/>
    <w:rsid w:val="00523129"/>
    <w:rPr>
      <w:b/>
      <w:bCs/>
    </w:rPr>
  </w:style>
  <w:style w:type="paragraph" w:styleId="Bezmezer">
    <w:name w:val="No Spacing"/>
    <w:uiPriority w:val="1"/>
    <w:qFormat/>
    <w:rsid w:val="00835E9E"/>
    <w:pPr>
      <w:spacing w:after="0" w:line="240" w:lineRule="auto"/>
    </w:pPr>
  </w:style>
  <w:style w:type="table" w:styleId="Mkatabulky">
    <w:name w:val="Table Grid"/>
    <w:basedOn w:val="Normlntabulka"/>
    <w:uiPriority w:val="39"/>
    <w:rsid w:val="00974F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957792"/>
    <w:rPr>
      <w:color w:val="0563C1" w:themeColor="hyperlink"/>
      <w:u w:val="single"/>
    </w:rPr>
  </w:style>
  <w:style w:type="paragraph" w:customStyle="1" w:styleId="Default">
    <w:name w:val="Default"/>
    <w:rsid w:val="00115E3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skrajinasrdce.cz" TargetMode="External"/><Relationship Id="rId13" Type="http://schemas.openxmlformats.org/officeDocument/2006/relationships/hyperlink" Target="https://www.mpo.cz/assets/cz/podnikani/dotace-a-podpora-podnikani/optak-2021-2027/aktivity/technologie/2023/7/Priloha-c--2---Vymezeni-zpusobilych-vydaju_cervenec-2023.pdf" TargetMode="External"/><Relationship Id="rId18" Type="http://schemas.openxmlformats.org/officeDocument/2006/relationships/hyperlink" Target="https://www.dotaceeu.cz/cs/informace-o-cerpani/seznamy-prijemc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po.cz/assets/cz/podnikani/dotace-a-podpora-podnikani/optak-2021-2027/aktivity/technologie/2023/4/Priloha-c--6---Nepodporovane-kategorie-CZ-NACE.pdf" TargetMode="External"/><Relationship Id="rId17" Type="http://schemas.openxmlformats.org/officeDocument/2006/relationships/hyperlink" Target="https://www.maskrajinasrdce.cz/vyzvy-2021-2027/operacni-program-technologie-a-aplikace-pro-konkurenceschopnost/1-vyzva-op-tak.html" TargetMode="External"/><Relationship Id="rId2" Type="http://schemas.openxmlformats.org/officeDocument/2006/relationships/numbering" Target="numbering.xml"/><Relationship Id="rId16" Type="http://schemas.openxmlformats.org/officeDocument/2006/relationships/hyperlink" Target="https://www.mpo.cz/assets/cz/podnikani/dotace-a-podpora-podnikani/optak-2021-2027/aktivity/technologie/2023/7/Text-vyzvy_Technologie-pro-MAS-_CLLD_-_-vyzva-I-_cervenec-2023.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po.cz/assets/cz/podnikani/dotace-a-podpora-podnikani/optak-2021-2027/aktivity/technologie/2023/7/Priloha-c--4---Pravidla-pro-zadatele-a-prijemce-z-OP-TAK---zvlastni-cast_cervenec-2023.pdf" TargetMode="External"/><Relationship Id="rId5" Type="http://schemas.openxmlformats.org/officeDocument/2006/relationships/webSettings" Target="webSettings.xml"/><Relationship Id="rId15" Type="http://schemas.openxmlformats.org/officeDocument/2006/relationships/hyperlink" Target="https://www.mpo.cz/assets/cz/podnikani/dotace-a-podpora-podnikani/optak-2021-2027/aktivity/technologie/2023/7/Priloha-c--4---Pravidla-pro-zadatele-a-prijemce-z-OP-TAK---zvlastni-cast_cervenec-2023.pdf" TargetMode="External"/><Relationship Id="rId10" Type="http://schemas.openxmlformats.org/officeDocument/2006/relationships/hyperlink" Target="https://www.mpo.cz/assets/cz/podnikani/dotace-a-podpora-podnikani/optak-2021-2027/aktivity/technologie/2023/7/Text-vyzvy_Technologie-pro-MAS-_CLLD_-_-vyzva-I-_cervenec-2023.pd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maskrajinasrdce.cz" TargetMode="External"/><Relationship Id="rId14" Type="http://schemas.openxmlformats.org/officeDocument/2006/relationships/hyperlink" Target="https://www.mpo.cz/assets/cz/podnikani/dotace-a-podpora-podnikani/optak-2021-2027/aktivity/technologie/2023/7/Priloha-c--2---Vymezeni-zpusobilych-vydaju_cervenec-2023.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394E1-2C49-4E6C-92A5-68581DB47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12</Pages>
  <Words>3274</Words>
  <Characters>19318</Characters>
  <Application>Microsoft Office Word</Application>
  <DocSecurity>0</DocSecurity>
  <Lines>160</Lines>
  <Paragraphs>45</Paragraphs>
  <ScaleCrop>false</ScaleCrop>
  <HeadingPairs>
    <vt:vector size="2" baseType="variant">
      <vt:variant>
        <vt:lpstr>Název</vt:lpstr>
      </vt:variant>
      <vt:variant>
        <vt:i4>1</vt:i4>
      </vt:variant>
    </vt:vector>
  </HeadingPairs>
  <TitlesOfParts>
    <vt:vector size="1" baseType="lpstr">
      <vt:lpstr/>
    </vt:vector>
  </TitlesOfParts>
  <Company>Hewlett-Packard</Company>
  <LinksUpToDate>false</LinksUpToDate>
  <CharactersWithSpaces>22547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Zased1</dc:creator>
  <cp:lastModifiedBy>NB</cp:lastModifiedBy>
  <cp:revision>26</cp:revision>
  <cp:lastPrinted>2022-10-21T05:29:00Z</cp:lastPrinted>
  <dcterms:created xsi:type="dcterms:W3CDTF">2023-11-13T09:18:00Z</dcterms:created>
  <dcterms:modified xsi:type="dcterms:W3CDTF">2025-01-27T08:38:00Z</dcterms:modified>
</cp:coreProperties>
</file>