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Příloha č. 2 – Formulář projektového záměru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Výzva č. 14 k předkládání záměrů v rámci IROP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14. výzva MAS Krajina srdce-IROP-VZDĚLÁVÁNÍ V.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Vazba na výzvu ŘO IROP: 48. výzva IROP – Vzdělávání – SC 5.1 (CLLD)</w:t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Informace:</w:t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Žadatel musí vyplnit všechny požadované údaje.</w:t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 rámci MAS bude nejprve ze strany kanceláře MAS Krajina srdce provedena administrativní kontrola. Věcné hodnocení záměrů provádí výběrový orgán MAS Krajina srdce - Výběrová komise. Výkonný výbor MAS Krajina srdce (rozhodovací orgán) vybírá záměry, kterým bude vydáno Vyjádření o souladu se SCLLD MAS Krajina srdce. Toto vyjádření je povinnou součástí žádosti o podporu, kterou žadatelé vybraných záměrů následně zpracují v MS21+.</w:t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Postup hodnocení záměrů je uveden v Interních postupech MAS Krajina srdce, které jsou přílohou výzvy s názvem 13. výzva MAS Krajina srdce-IROP-VZDĚLÁVÁNÍ IV.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 výběru projektových záměrů ze strany MAS následuje podání žádosti o podporu do výzvy č. 48 IROP, a to prostřednictvím MS21+. Hodnocení žádostí o podporu je v kompetenci Centra pro regionální rozvoj (CRR). </w:t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Věcná způsobilost je definována v Obecných a Specifických pravidlech pro žadatele a příjemce výzvy č. 48 IROP (vždy v aktuálním znění).</w:t>
      </w:r>
    </w:p>
    <w:p w:rsidR="00000000" w:rsidDel="00000000" w:rsidP="00000000" w:rsidRDefault="00000000" w:rsidRPr="00000000" w14:paraId="0000000C">
      <w:pPr>
        <w:jc w:val="both"/>
        <w:rPr>
          <w:rFonts w:ascii="Arial" w:cs="Arial" w:eastAsia="Arial" w:hAnsi="Arial"/>
          <w:color w:val="0563c1"/>
          <w:u w:val="singl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Obecná a Specifická pravidla pro žadatele pro výzvu ŘO IROP jsou uvedena zde: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https://irop.mmr.cz/cs/vyzvy-2021-2027/vyzvy/48vyzvairop</w:t>
        </w:r>
      </w:hyperlink>
      <w:r w:rsidDel="00000000" w:rsidR="00000000" w:rsidRPr="00000000">
        <w:rPr>
          <w:rFonts w:ascii="Arial" w:cs="Arial" w:eastAsia="Arial" w:hAnsi="Arial"/>
          <w:color w:val="0563c1"/>
          <w:u w:val="single"/>
          <w:rtl w:val="0"/>
        </w:rPr>
        <w:t xml:space="preserve">.</w:t>
      </w:r>
    </w:p>
    <w:p w:rsidR="00000000" w:rsidDel="00000000" w:rsidP="00000000" w:rsidRDefault="00000000" w:rsidRPr="00000000" w14:paraId="0000000D">
      <w:pPr>
        <w:jc w:val="both"/>
        <w:rPr>
          <w:rFonts w:ascii="Arial" w:cs="Arial" w:eastAsia="Arial" w:hAnsi="Arial"/>
          <w:color w:val="0563c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b w:val="1"/>
          <w:bCs w:val="1"/>
          <w:color w:val="ff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Záměr ve formátu .pdf opatřený elektronickým podpisem osoby (osoby) jednajících jménem žadatele (nebo osob zmocněných na základě plné moci) a relevantní přílohy je nutné zaslat do datové schránky MAS Krajina srdce: ynwm27x, případně na email info@maskrajinasrdce.cz.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Před odevzdáním smažte tuto první stranu s informacemi.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Arial" w:cs="Arial" w:eastAsia="Arial" w:hAnsi="Arial"/>
          <w:b w:val="1"/>
          <w:bCs w:val="1"/>
          <w:sz w:val="34"/>
          <w:szCs w:val="3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0"/>
        </w:rPr>
        <w:t xml:space="preserve">Projektový záměr</w:t>
      </w:r>
    </w:p>
    <w:tbl>
      <w:tblPr>
        <w:tblStyle w:val="Table1"/>
        <w:tblW w:w="9030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55"/>
        <w:gridCol w:w="3495"/>
        <w:gridCol w:w="3480"/>
        <w:tblGridChange w:id="0">
          <w:tblGrid>
            <w:gridCol w:w="2055"/>
            <w:gridCol w:w="3495"/>
            <w:gridCol w:w="3480"/>
          </w:tblGrid>
        </w:tblGridChange>
      </w:tblGrid>
      <w:tr>
        <w:trPr>
          <w:cantSplit w:val="0"/>
          <w:trHeight w:val="994.500000000000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NÁZEV PROJEKTOVÉHO ZÁMĚRU 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doplňte</w:t>
            </w:r>
          </w:p>
        </w:tc>
      </w:tr>
      <w:tr>
        <w:trPr>
          <w:cantSplit w:val="0"/>
          <w:trHeight w:val="331.50000000000006" w:hRule="atLeast"/>
          <w:tblHeader w:val="0"/>
        </w:trPr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ZAŘAZENÍ PROJEKTOVÉHO ZÁMĚRU DO INTEGROVANÉ STRATEGIE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oficiální název MAS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MAS Krajina srdce, z. s.</w:t>
            </w:r>
          </w:p>
        </w:tc>
      </w:tr>
      <w:tr>
        <w:trPr>
          <w:cantSplit w:val="0"/>
          <w:trHeight w:val="1326.0000000000002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číslo a název opatření PR IROP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Opatření 1.4.5: Rozvoj komunitního života v obcích, včetně podpory mládeže a vzdělávání</w:t>
            </w:r>
          </w:p>
        </w:tc>
      </w:tr>
      <w:tr>
        <w:trPr>
          <w:cantSplit w:val="0"/>
          <w:trHeight w:val="663.0000000000001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číslo a název výzvy ŘO IROP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48. výzva IROP – Vzdělávání – SC 5.1 (CLLD)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.0000000000001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číslo a název výzvy MAS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14. výzva MAS Krajina srdce-IROP-VZDĚLÁVÁNÍ V.</w:t>
            </w:r>
          </w:p>
        </w:tc>
      </w:tr>
      <w:tr>
        <w:trPr>
          <w:cantSplit w:val="0"/>
          <w:trHeight w:val="663.0000000000001" w:hRule="atLeast"/>
          <w:tblHeader w:val="0"/>
        </w:trPr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IDENTIFIKACE ŽADATELE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úplný název žadatele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vyplňte úplný název žadatele (z obchodního rejstříku)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4.5000000000002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sídlo žadatele </w:t>
              <w:br w:type="textWrapping"/>
              <w:t xml:space="preserve">(ulice č. p./č. o., obec, psč)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.50000000000006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IČO/DIČ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.50000000000006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právní forma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6.0000000000002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statutární zástupce žadatele</w:t>
              <w:br w:type="textWrapping"/>
              <w:t xml:space="preserve">(jméno, příjmení, tel., e-mail)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4.5000000000002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kontaktní osoba </w:t>
              <w:br w:type="textWrapping"/>
              <w:t xml:space="preserve">(jméno, příjmení, tel., e-mail)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Informace o projektu:</w:t>
      </w:r>
    </w:p>
    <w:tbl>
      <w:tblPr>
        <w:tblStyle w:val="Table2"/>
        <w:tblW w:w="90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28"/>
        <w:gridCol w:w="5014"/>
        <w:tblGridChange w:id="0">
          <w:tblGrid>
            <w:gridCol w:w="4028"/>
            <w:gridCol w:w="5014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Popis projektu a podporované aktivity projektu: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Stručně popište Váš projekt a podporované aktivity. Aktivity musí být v souladu se 48. výzvou IROP – Vzdělávání – SC 5.1 (CLLD) a specifickými pravidly této výzvy. </w:t>
            </w:r>
          </w:p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Cíle projektu: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Stručně popište, jaké jsou stanovené cíle projektu.</w:t>
            </w:r>
          </w:p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Zdůvodnění potřebnosti projektu a popis stávajícího stavu: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0000"/>
                <w:u w:val="none"/>
                <w:shd w:fill="auto" w:val="clear"/>
                <w:vertAlign w:val="baseline"/>
                <w:rtl w:val="0"/>
              </w:rPr>
              <w:t xml:space="preserve">zdůvodnění potřebnosti projektu</w:t>
            </w:r>
          </w:p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0000"/>
                <w:u w:val="none"/>
                <w:shd w:fill="auto" w:val="clear"/>
                <w:vertAlign w:val="baseline"/>
                <w:rtl w:val="0"/>
              </w:rPr>
              <w:t xml:space="preserve">popis stávajícího stavu</w:t>
            </w:r>
          </w:p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Místo realizace projektu: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místo realizace projektu (adresa, identifikace pozemků apod.)</w:t>
            </w:r>
          </w:p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Počet obyvatel obce, kde je projekt realizován (dle ČSÚ k 1. 1. 2026):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počet obyvatel</w:t>
            </w:r>
          </w:p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Připravenost projektu: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Stručně uveďte stav připravenosti projektu, jaké dokumenty potřebné k realizaci projektu má žadatel k dispozici, např. prováděcí studie, podklady pro hodnocení, analýza nákladů a výnosů, stavební povolení atd.</w:t>
            </w:r>
          </w:p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Předpokládané datum podání žádosti o podporu do výzvy ŘO: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ve formě (měsíc/rok). Počítejte, že věcné hodnocení záměru ze strany MAS může trvat až 60 pracovních dnů.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Předpokládané datum zahájení fyzické realizace projektu: 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ve formě (měsíc/rok). Realizace projektu může být zahájena před podáním žádosti o podporu, nejdříve však 1. 1. 2021.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Předpokládané datum ukončení fyzické realizace projektu: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ve formě (měsíc/rok). Realizace projektu nesmí být ukončena před podáním žádosti o podporu (plné žádosti o podporu do MS21+).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Předpokládané datum zaregistrování žádosti o platbu na ŘO: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ve formě (den/měsíc/rok).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Vazba projektu na projekty žadatele financované z dalších dotačních zdrojů: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vazbu na další projekty, pokud je to relevantní.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Financování projektu:</w:t>
      </w:r>
    </w:p>
    <w:tbl>
      <w:tblPr>
        <w:tblStyle w:val="Table3"/>
        <w:tblW w:w="9042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400"/>
      </w:tblPr>
      <w:tblGrid>
        <w:gridCol w:w="3014"/>
        <w:gridCol w:w="5326"/>
        <w:gridCol w:w="702"/>
        <w:tblGridChange w:id="0">
          <w:tblGrid>
            <w:gridCol w:w="3014"/>
            <w:gridCol w:w="5326"/>
            <w:gridCol w:w="70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Celkové výdaje projektu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celkové výdaje projektu = Celkové způsobilé výdaje + Nezpůsobilé výdaje.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Kč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Celkové způsobilé výdaje (CZK)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Celkové způsobilé výdaje projektu (maximum je definováno výzvou).</w:t>
            </w:r>
          </w:p>
          <w:p w:rsidR="00000000" w:rsidDel="00000000" w:rsidP="00000000" w:rsidRDefault="00000000" w:rsidRPr="00000000" w14:paraId="00000074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Kč</w:t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Podpora – dotace (CZK)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Dotace je 95 % z celkových způsobilých výdajů projektu (maximum je definováno výzvou).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Kč</w:t>
            </w:r>
          </w:p>
        </w:tc>
      </w:tr>
    </w:tbl>
    <w:p w:rsidR="00000000" w:rsidDel="00000000" w:rsidP="00000000" w:rsidRDefault="00000000" w:rsidRPr="00000000" w14:paraId="00000079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Indikátory projektu </w:t>
      </w:r>
    </w:p>
    <w:p w:rsidR="00000000" w:rsidDel="00000000" w:rsidP="00000000" w:rsidRDefault="00000000" w:rsidRPr="00000000" w14:paraId="0000007B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Relevantní pro aktivitu Infrastruktura základních škol ve vazbě na odborné učebny a učebny neúplných škol:</w:t>
      </w:r>
    </w:p>
    <w:tbl>
      <w:tblPr>
        <w:tblStyle w:val="Table4"/>
        <w:tblW w:w="9435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85"/>
        <w:gridCol w:w="1500"/>
        <w:gridCol w:w="2655"/>
        <w:gridCol w:w="1350"/>
        <w:gridCol w:w="1380"/>
        <w:gridCol w:w="1365"/>
        <w:tblGridChange w:id="0">
          <w:tblGrid>
            <w:gridCol w:w="1185"/>
            <w:gridCol w:w="1500"/>
            <w:gridCol w:w="2655"/>
            <w:gridCol w:w="1350"/>
            <w:gridCol w:w="1380"/>
            <w:gridCol w:w="1365"/>
          </w:tblGrid>
        </w:tblGridChange>
      </w:tblGrid>
      <w:tr>
        <w:trPr>
          <w:cantSplit w:val="0"/>
          <w:trHeight w:val="88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Kód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Typ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Název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Měrná jednotka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Výchozí hodnota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Cílová hodnota indikátoru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500 002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Výstupový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Počet podpořených škol či vzdělávacích zařízení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Zařízení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509 021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Výstupový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Kapacita nových učeben v podpořených vzdělávacích zařízeních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Osoba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509 031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Výstupový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Kapacita rekonstruovaných či modernizovaných učeben v podpořených </w:t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vzdělávacích zařízeních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Arial" w:cs="Arial" w:eastAsia="Arial" w:hAnsi="Arial"/>
              </w:rPr>
            </w:pPr>
            <w:bookmarkStart w:colFirst="0" w:colLast="0" w:name="_heading=h.liamcjarv0n4" w:id="0"/>
            <w:bookmarkEnd w:id="0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Osoba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509 051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Výstupový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Počet nových odborných učeben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Učebna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509 041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Výstupový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Počet modernizovaných odborných učeben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Učebna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500 501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Výsledkový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Počet uživatelů nových nebo modernizovaných vzdělávacích zařízení za rok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Uživatelé/</w:t>
              <w:br w:type="textWrapping"/>
              <w:t xml:space="preserve">rok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Seznam příloh:</w:t>
      </w:r>
    </w:p>
    <w:tbl>
      <w:tblPr>
        <w:tblStyle w:val="Table5"/>
        <w:tblW w:w="9042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400"/>
      </w:tblPr>
      <w:tblGrid>
        <w:gridCol w:w="3671"/>
        <w:gridCol w:w="5371"/>
        <w:tblGridChange w:id="0">
          <w:tblGrid>
            <w:gridCol w:w="3671"/>
            <w:gridCol w:w="537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Příloha č. 1</w:t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Plná moc, je-li relevantní.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Příloha č. 2</w:t>
            </w:r>
          </w:p>
        </w:tc>
        <w:tc>
          <w:tcPr/>
          <w:p w:rsidR="00000000" w:rsidDel="00000000" w:rsidP="00000000" w:rsidRDefault="00000000" w:rsidRPr="00000000" w14:paraId="000000AC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Doplňte další přílohy, jsou-li relevantní.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Příloha č. 3</w:t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Doplňte další přílohy, jsou-li relevantní.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Verifikace projektového záměru:</w:t>
      </w:r>
    </w:p>
    <w:tbl>
      <w:tblPr>
        <w:tblStyle w:val="Table6"/>
        <w:tblW w:w="9045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45"/>
        <w:gridCol w:w="6300"/>
        <w:tblGridChange w:id="0">
          <w:tblGrid>
            <w:gridCol w:w="2745"/>
            <w:gridCol w:w="6300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Místo a datum: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doplňte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Jméno a příjmení statutárního zástupce/pověřeného zástupce: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doplňte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5">
            <w:pPr>
              <w:spacing w:after="200" w:before="20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podpis předkladatele projektového záměru: (elektronický podpis):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Elektronicky podepište</w:t>
            </w:r>
          </w:p>
        </w:tc>
      </w:tr>
    </w:tbl>
    <w:p w:rsidR="00000000" w:rsidDel="00000000" w:rsidP="00000000" w:rsidRDefault="00000000" w:rsidRPr="00000000" w14:paraId="000000B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Schváleno Programovým výborem MAS dne 26. 10. 2026</w:t>
      </w:r>
    </w:p>
    <w:p w:rsidR="00000000" w:rsidDel="00000000" w:rsidP="00000000" w:rsidRDefault="00000000" w:rsidRPr="00000000" w14:paraId="000000B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17" w:top="1417" w:left="1417" w:right="1417" w:header="566.9291338582677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3486467" cy="494889"/>
          <wp:effectExtent b="0" l="0" r="0" t="0"/>
          <wp:wrapSquare wrapText="bothSides" distB="0" distT="0" distL="114300" distR="11430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86467" cy="49488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5207960</wp:posOffset>
          </wp:positionH>
          <wp:positionV relativeFrom="paragraph">
            <wp:posOffset>57150</wp:posOffset>
          </wp:positionV>
          <wp:extent cx="552767" cy="378209"/>
          <wp:effectExtent b="0" l="0" r="0" t="0"/>
          <wp:wrapSquare wrapText="bothSides" distB="0" distT="0" distL="114300" distR="11430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2767" cy="378209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Nadpis1Char" w:customStyle="1">
    <w:name w:val="Nadpis 1 Char"/>
    <w:basedOn w:val="Standardnpsmoodstavce"/>
    <w:link w:val="Nadpis1"/>
    <w:uiPriority w:val="9"/>
    <w:rsid w:val="006E6251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Odkaznakoment">
    <w:name w:val="annotation reference"/>
    <w:uiPriority w:val="99"/>
    <w:semiHidden w:val="1"/>
    <w:unhideWhenUsed w:val="1"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 w:val="1"/>
    <w:unhideWhenUsed w:val="1"/>
    <w:rsid w:val="006E6251"/>
    <w:pPr>
      <w:spacing w:line="240" w:lineRule="auto"/>
    </w:pPr>
    <w:rPr>
      <w:rFonts w:ascii="Arial" w:cs="Times New Roman" w:eastAsia="Calibri" w:hAnsi="Arial"/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 w:val="1"/>
    <w:rsid w:val="006E6251"/>
    <w:rPr>
      <w:rFonts w:ascii="Arial" w:cs="Times New Roman" w:eastAsia="Calibri" w:hAnsi="Arial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6E625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6E6251"/>
    <w:rPr>
      <w:rFonts w:ascii="Segoe UI" w:cs="Segoe UI" w:hAnsi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 w:val="1"/>
    <w:unhideWhenUsed w:val="1"/>
    <w:rsid w:val="004A70A7"/>
    <w:rPr>
      <w:rFonts w:asciiTheme="minorHAnsi" w:cstheme="minorBidi" w:eastAsiaTheme="minorHAnsi" w:hAnsiTheme="minorHAnsi"/>
      <w:b w:val="1"/>
      <w:bCs w:val="1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 w:val="1"/>
    <w:rsid w:val="004A70A7"/>
    <w:rPr>
      <w:rFonts w:ascii="Arial" w:cs="Times New Roman" w:eastAsia="Calibri" w:hAnsi="Arial"/>
      <w:b w:val="1"/>
      <w:bCs w:val="1"/>
      <w:sz w:val="20"/>
      <w:szCs w:val="20"/>
    </w:rPr>
  </w:style>
  <w:style w:type="paragraph" w:styleId="Zkladnodstavec" w:customStyle="1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cs="MinionPro-Regular" w:eastAsia="MS Mincho" w:hAnsi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 w:val="1"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 w:val="1"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 w:val="1"/>
    <w:uiPriority w:val="99"/>
    <w:semiHidden w:val="1"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 w:val="1"/>
    <w:rsid w:val="00211D24"/>
    <w:rPr>
      <w:color w:val="0563c1" w:themeColor="hyperlink"/>
      <w:u w:val="single"/>
    </w:rPr>
  </w:style>
  <w:style w:type="paragraph" w:styleId="Default" w:customStyle="1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Odstavecseseznamem">
    <w:name w:val="List Paragraph"/>
    <w:basedOn w:val="Normln"/>
    <w:uiPriority w:val="34"/>
    <w:qFormat w:val="1"/>
    <w:rsid w:val="00991E7D"/>
    <w:pPr>
      <w:ind w:left="720"/>
      <w:contextualSpacing w:val="1"/>
    </w:pPr>
  </w:style>
  <w:style w:type="character" w:styleId="UnresolvedMention" w:customStyle="1">
    <w:name w:val="Unresolved Mention"/>
    <w:basedOn w:val="Standardnpsmoodstavce"/>
    <w:uiPriority w:val="99"/>
    <w:semiHidden w:val="1"/>
    <w:unhideWhenUsed w:val="1"/>
    <w:rsid w:val="002B6755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irop.mmr.cz/cs/vyzvy-2021-2027/vyzvy/48vyzvairop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ZrPQSxiycsfbtQnfccOjbUWStg==">CgMxLjAyDmgubGlhbWNqYXJ2MG40OAByITFYUklKY05vRndkeWl0MDRJYUFyV2tHeGt2ZlF5VEFGUg==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2023-04-20T13:59:00Z</dcterms:created>
  <dc:creator>Skálová Kateřina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