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1" w:rsidRDefault="00C74111" w:rsidP="00570C2F">
      <w:pPr>
        <w:spacing w:after="0" w:line="240" w:lineRule="auto"/>
        <w:jc w:val="both"/>
        <w:rPr>
          <w:b/>
          <w:sz w:val="48"/>
          <w:szCs w:val="48"/>
          <w:lang w:val="cs-CZ"/>
        </w:rPr>
      </w:pPr>
    </w:p>
    <w:p w:rsidR="00632259" w:rsidRDefault="00632259" w:rsidP="00F23914">
      <w:pPr>
        <w:spacing w:after="0" w:line="240" w:lineRule="auto"/>
        <w:jc w:val="center"/>
        <w:rPr>
          <w:b/>
          <w:sz w:val="48"/>
          <w:szCs w:val="48"/>
          <w:lang w:val="cs-CZ"/>
        </w:rPr>
      </w:pPr>
      <w:r w:rsidRPr="00570C2F">
        <w:rPr>
          <w:b/>
          <w:sz w:val="48"/>
          <w:szCs w:val="48"/>
          <w:lang w:val="cs-CZ"/>
        </w:rPr>
        <w:t>Energie pro obce – řešení pro budoucnost</w:t>
      </w:r>
    </w:p>
    <w:p w:rsidR="00F23914" w:rsidRPr="00F23914" w:rsidRDefault="00F23914" w:rsidP="00F23914">
      <w:pPr>
        <w:spacing w:after="0" w:line="240" w:lineRule="auto"/>
        <w:jc w:val="center"/>
        <w:rPr>
          <w:b/>
          <w:sz w:val="8"/>
          <w:szCs w:val="8"/>
          <w:lang w:val="cs-CZ"/>
        </w:rPr>
      </w:pPr>
    </w:p>
    <w:p w:rsidR="00F23914" w:rsidRDefault="00F23914" w:rsidP="00F23914">
      <w:pPr>
        <w:spacing w:after="0" w:line="240" w:lineRule="auto"/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Program</w:t>
      </w:r>
      <w:r w:rsidR="00632259" w:rsidRPr="00570C2F">
        <w:rPr>
          <w:b/>
          <w:sz w:val="36"/>
          <w:szCs w:val="36"/>
          <w:lang w:val="cs-CZ"/>
        </w:rPr>
        <w:t xml:space="preserve"> exkurze</w:t>
      </w:r>
      <w:r>
        <w:rPr>
          <w:b/>
          <w:sz w:val="36"/>
          <w:szCs w:val="36"/>
          <w:lang w:val="cs-CZ"/>
        </w:rPr>
        <w:t>25. – 26. listopadu 2021</w:t>
      </w:r>
    </w:p>
    <w:p w:rsidR="00632259" w:rsidRPr="00570C2F" w:rsidRDefault="00632259" w:rsidP="00570C2F">
      <w:pPr>
        <w:spacing w:after="0" w:line="240" w:lineRule="auto"/>
        <w:rPr>
          <w:iCs/>
          <w:lang w:val="cs-CZ"/>
        </w:rPr>
      </w:pPr>
    </w:p>
    <w:p w:rsidR="00EB0706" w:rsidRDefault="00CB54B3" w:rsidP="00CB54B3">
      <w:pPr>
        <w:spacing w:after="0" w:line="240" w:lineRule="auto"/>
        <w:jc w:val="both"/>
        <w:rPr>
          <w:b/>
          <w:i/>
          <w:color w:val="323E4F" w:themeColor="text2" w:themeShade="BF"/>
        </w:rPr>
      </w:pPr>
      <w:r w:rsidRPr="00DF16FA">
        <w:rPr>
          <w:sz w:val="24"/>
          <w:szCs w:val="24"/>
          <w:lang w:val="cs-CZ"/>
        </w:rPr>
        <w:t xml:space="preserve">Krajské sdružení MAS Jihočeského kraje </w:t>
      </w:r>
      <w:r>
        <w:rPr>
          <w:sz w:val="24"/>
          <w:szCs w:val="24"/>
          <w:lang w:val="cs-CZ"/>
        </w:rPr>
        <w:t xml:space="preserve">ve spolupráci s Callou - </w:t>
      </w:r>
      <w:r w:rsidRPr="00BA1186">
        <w:rPr>
          <w:sz w:val="24"/>
          <w:szCs w:val="24"/>
          <w:lang w:val="cs-CZ"/>
        </w:rPr>
        <w:t xml:space="preserve">Sdružením pro záchranu prostředí </w:t>
      </w:r>
      <w:r w:rsidRPr="00CB54B3">
        <w:rPr>
          <w:color w:val="000000" w:themeColor="text1"/>
          <w:sz w:val="24"/>
          <w:szCs w:val="24"/>
          <w:lang w:val="cs-CZ"/>
        </w:rPr>
        <w:t>připravilo dvoudenní odbornou exkurzi pro zástupce MAS, starosty a další zainteresované zájemce</w:t>
      </w:r>
      <w:r w:rsidR="00F23914">
        <w:rPr>
          <w:color w:val="000000" w:themeColor="text1"/>
          <w:sz w:val="24"/>
          <w:szCs w:val="24"/>
          <w:lang w:val="cs-CZ"/>
        </w:rPr>
        <w:t xml:space="preserve"> na </w:t>
      </w:r>
      <w:r w:rsidR="00F23914" w:rsidRPr="00CB54B3">
        <w:rPr>
          <w:b/>
          <w:sz w:val="24"/>
          <w:szCs w:val="24"/>
          <w:lang w:val="cs-CZ"/>
        </w:rPr>
        <w:t>p</w:t>
      </w:r>
      <w:r w:rsidR="00F23914">
        <w:rPr>
          <w:b/>
          <w:sz w:val="24"/>
          <w:szCs w:val="24"/>
          <w:lang w:val="cs-CZ"/>
        </w:rPr>
        <w:t>rezentaci</w:t>
      </w:r>
      <w:r w:rsidR="00F23914" w:rsidRPr="00CB54B3">
        <w:rPr>
          <w:b/>
          <w:sz w:val="24"/>
          <w:szCs w:val="24"/>
          <w:lang w:val="cs-CZ"/>
        </w:rPr>
        <w:t xml:space="preserve"> zajímavých projektů komunitní energetiky</w:t>
      </w:r>
      <w:r w:rsidR="00F23914">
        <w:rPr>
          <w:b/>
          <w:sz w:val="24"/>
          <w:szCs w:val="24"/>
          <w:lang w:val="cs-CZ"/>
        </w:rPr>
        <w:t xml:space="preserve"> ve Zlínském kraji</w:t>
      </w:r>
      <w:r w:rsidRPr="00CB54B3">
        <w:rPr>
          <w:color w:val="000000" w:themeColor="text1"/>
          <w:sz w:val="24"/>
          <w:szCs w:val="24"/>
          <w:lang w:val="cs-CZ"/>
        </w:rPr>
        <w:t xml:space="preserve">. Akce je pořádána v rámci přeshraničního projektu „Energie pro obce – řešení pro budoucnost“ </w:t>
      </w:r>
      <w:r w:rsidRPr="00CB54B3">
        <w:rPr>
          <w:i/>
          <w:iCs/>
          <w:color w:val="000000" w:themeColor="text1"/>
          <w:sz w:val="24"/>
          <w:szCs w:val="24"/>
          <w:lang w:val="cs-CZ"/>
        </w:rPr>
        <w:t xml:space="preserve">(podpořeno z programu FMP, Interreg Rakousko – Česká republika) </w:t>
      </w:r>
      <w:r w:rsidRPr="00CB54B3">
        <w:rPr>
          <w:iCs/>
          <w:color w:val="000000" w:themeColor="text1"/>
          <w:sz w:val="24"/>
          <w:szCs w:val="24"/>
          <w:lang w:val="cs-CZ"/>
        </w:rPr>
        <w:t>a projektu „</w:t>
      </w:r>
      <w:r w:rsidRPr="00CB54B3">
        <w:rPr>
          <w:color w:val="000000" w:themeColor="text1"/>
          <w:sz w:val="24"/>
          <w:szCs w:val="24"/>
        </w:rPr>
        <w:t>Energetickáspolečenstvívevyužíváníobnovitelnýchenergetickýchzdrojů</w:t>
      </w:r>
      <w:r w:rsidRPr="00CB54B3">
        <w:rPr>
          <w:i/>
          <w:color w:val="000000" w:themeColor="text1"/>
          <w:sz w:val="24"/>
          <w:szCs w:val="24"/>
        </w:rPr>
        <w:t>“ (podpořeného</w:t>
      </w:r>
      <w:r w:rsidRPr="00CB54B3">
        <w:rPr>
          <w:i/>
          <w:iCs/>
          <w:color w:val="000000" w:themeColor="text1"/>
          <w:sz w:val="24"/>
          <w:szCs w:val="24"/>
          <w:lang w:val="cs-CZ"/>
        </w:rPr>
        <w:t>Německou spolkovou nadací pro životní prostředí DBU).</w:t>
      </w:r>
    </w:p>
    <w:p w:rsidR="00CB54B3" w:rsidRPr="003C47CC" w:rsidRDefault="00CB54B3" w:rsidP="003C47CC">
      <w:pPr>
        <w:spacing w:after="0" w:line="240" w:lineRule="auto"/>
        <w:jc w:val="center"/>
        <w:rPr>
          <w:b/>
          <w:i/>
          <w:color w:val="323E4F" w:themeColor="text2" w:themeShade="BF"/>
        </w:rPr>
      </w:pPr>
    </w:p>
    <w:p w:rsidR="00F23914" w:rsidRDefault="00F23914" w:rsidP="00F23914">
      <w:pPr>
        <w:spacing w:after="40" w:line="240" w:lineRule="auto"/>
        <w:rPr>
          <w:rStyle w:val="Hypertextovodkaz"/>
          <w:b/>
          <w:color w:val="000000" w:themeColor="text1"/>
          <w:sz w:val="32"/>
          <w:szCs w:val="32"/>
          <w:u w:val="none"/>
          <w:lang w:val="cs-CZ"/>
        </w:rPr>
      </w:pPr>
      <w:r w:rsidRPr="00F23914">
        <w:rPr>
          <w:b/>
          <w:sz w:val="32"/>
          <w:szCs w:val="32"/>
          <w:lang w:val="cs-CZ"/>
        </w:rPr>
        <w:t>K</w:t>
      </w:r>
      <w:r w:rsidR="00BF189C">
        <w:rPr>
          <w:b/>
          <w:sz w:val="32"/>
          <w:szCs w:val="32"/>
          <w:lang w:val="cs-CZ"/>
        </w:rPr>
        <w:t xml:space="preserve"> exkurzi</w:t>
      </w:r>
      <w:r w:rsidRPr="00F23914">
        <w:rPr>
          <w:b/>
          <w:sz w:val="32"/>
          <w:szCs w:val="32"/>
          <w:lang w:val="cs-CZ"/>
        </w:rPr>
        <w:t xml:space="preserve"> se přihlašujte </w:t>
      </w:r>
      <w:hyperlink r:id="rId8" w:history="1">
        <w:r w:rsidRPr="00F23914">
          <w:rPr>
            <w:rStyle w:val="Hypertextovodkaz"/>
            <w:b/>
            <w:sz w:val="32"/>
            <w:szCs w:val="32"/>
            <w:lang w:val="cs-CZ"/>
          </w:rPr>
          <w:t>ZDE</w:t>
        </w:r>
      </w:hyperlink>
      <w:r w:rsidRPr="00F23914">
        <w:rPr>
          <w:rStyle w:val="Hypertextovodkaz"/>
          <w:b/>
          <w:color w:val="000000" w:themeColor="text1"/>
          <w:sz w:val="32"/>
          <w:szCs w:val="32"/>
          <w:u w:val="none"/>
          <w:lang w:val="cs-CZ"/>
        </w:rPr>
        <w:t xml:space="preserve"> .</w:t>
      </w:r>
    </w:p>
    <w:p w:rsidR="00032BC8" w:rsidRPr="00032BC8" w:rsidRDefault="00032BC8" w:rsidP="00F23914">
      <w:pPr>
        <w:spacing w:after="40" w:line="240" w:lineRule="auto"/>
        <w:rPr>
          <w:rStyle w:val="Hypertextovodkaz"/>
          <w:b/>
          <w:color w:val="000000" w:themeColor="text1"/>
          <w:sz w:val="8"/>
          <w:szCs w:val="8"/>
          <w:u w:val="none"/>
          <w:lang w:val="cs-CZ"/>
        </w:rPr>
      </w:pPr>
    </w:p>
    <w:p w:rsidR="00032BC8" w:rsidRPr="00032BC8" w:rsidRDefault="00032BC8" w:rsidP="00F23914">
      <w:pPr>
        <w:spacing w:after="40" w:line="240" w:lineRule="auto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Organizační poplatek</w:t>
      </w:r>
      <w:r w:rsidRPr="00F23914">
        <w:rPr>
          <w:b/>
          <w:sz w:val="24"/>
          <w:szCs w:val="24"/>
          <w:lang w:val="cs-CZ"/>
        </w:rPr>
        <w:t xml:space="preserve"> 1000 Kč/ účastníka</w:t>
      </w:r>
      <w:r>
        <w:rPr>
          <w:sz w:val="24"/>
          <w:szCs w:val="24"/>
          <w:lang w:val="cs-CZ"/>
        </w:rPr>
        <w:t xml:space="preserve"> bude </w:t>
      </w:r>
      <w:r w:rsidRPr="00F23914">
        <w:rPr>
          <w:sz w:val="24"/>
          <w:szCs w:val="24"/>
          <w:lang w:val="cs-CZ"/>
        </w:rPr>
        <w:t>fakturován předem</w:t>
      </w:r>
    </w:p>
    <w:p w:rsidR="004A1CC6" w:rsidRPr="00570C2F" w:rsidRDefault="004A1CC6" w:rsidP="00570C2F">
      <w:pPr>
        <w:spacing w:after="0" w:line="240" w:lineRule="auto"/>
        <w:rPr>
          <w:sz w:val="24"/>
          <w:szCs w:val="24"/>
          <w:lang w:val="cs-CZ"/>
        </w:rPr>
      </w:pPr>
    </w:p>
    <w:p w:rsidR="00032BC8" w:rsidRDefault="00032BC8" w:rsidP="00032BC8">
      <w:pPr>
        <w:spacing w:after="40" w:line="240" w:lineRule="auto"/>
        <w:jc w:val="both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>Program:</w:t>
      </w:r>
    </w:p>
    <w:p w:rsidR="00547F8C" w:rsidRPr="00570C2F" w:rsidRDefault="00547F8C" w:rsidP="00570C2F">
      <w:pPr>
        <w:spacing w:after="0" w:line="240" w:lineRule="auto"/>
        <w:jc w:val="both"/>
        <w:rPr>
          <w:b/>
          <w:sz w:val="24"/>
          <w:szCs w:val="24"/>
          <w:u w:val="single"/>
          <w:lang w:val="cs-CZ"/>
        </w:rPr>
      </w:pPr>
      <w:r w:rsidRPr="00570C2F">
        <w:rPr>
          <w:b/>
          <w:sz w:val="24"/>
          <w:szCs w:val="24"/>
          <w:u w:val="single"/>
          <w:lang w:val="cs-CZ"/>
        </w:rPr>
        <w:t>Čtvrtek 25. listopadu 2021</w:t>
      </w:r>
    </w:p>
    <w:p w:rsidR="00547F8C" w:rsidRPr="00570C2F" w:rsidRDefault="00547F8C" w:rsidP="00570C2F">
      <w:pPr>
        <w:spacing w:after="0" w:line="240" w:lineRule="auto"/>
        <w:jc w:val="both"/>
        <w:rPr>
          <w:sz w:val="24"/>
          <w:szCs w:val="24"/>
          <w:lang w:val="cs-CZ"/>
        </w:rPr>
      </w:pPr>
    </w:p>
    <w:p w:rsidR="00F23914" w:rsidRPr="00570C2F" w:rsidRDefault="00C6201B" w:rsidP="00F23914">
      <w:pPr>
        <w:spacing w:after="0" w:line="240" w:lineRule="auto"/>
        <w:jc w:val="both"/>
        <w:rPr>
          <w:iCs/>
          <w:color w:val="FF0000"/>
          <w:highlight w:val="green"/>
          <w:lang w:val="cs-CZ"/>
        </w:rPr>
      </w:pPr>
      <w:r w:rsidRPr="00570C2F">
        <w:rPr>
          <w:b/>
          <w:iCs/>
          <w:lang w:val="cs-CZ"/>
        </w:rPr>
        <w:t>Odjezdy:</w:t>
      </w:r>
      <w:r w:rsidR="00F23914" w:rsidRPr="00570C2F">
        <w:rPr>
          <w:b/>
          <w:iCs/>
          <w:lang w:val="cs-CZ"/>
        </w:rPr>
        <w:t>Kaplice</w:t>
      </w:r>
      <w:r w:rsidR="00F23914" w:rsidRPr="00570C2F">
        <w:rPr>
          <w:iCs/>
          <w:lang w:val="cs-CZ"/>
        </w:rPr>
        <w:t xml:space="preserve">, Českobudějovická, parkoviště u řeky, v 6,30  </w:t>
      </w:r>
      <w:hyperlink r:id="rId9" w:history="1">
        <w:r w:rsidR="00F23914" w:rsidRPr="00570C2F">
          <w:rPr>
            <w:rStyle w:val="Hypertextovodkaz"/>
            <w:iCs/>
            <w:lang w:val="cs-CZ"/>
          </w:rPr>
          <w:t>(mapka)</w:t>
        </w:r>
      </w:hyperlink>
    </w:p>
    <w:p w:rsidR="00F23914" w:rsidRPr="00570C2F" w:rsidRDefault="00F23914" w:rsidP="00F23914">
      <w:pPr>
        <w:spacing w:after="0" w:line="240" w:lineRule="auto"/>
        <w:ind w:left="567" w:firstLine="285"/>
        <w:jc w:val="both"/>
        <w:rPr>
          <w:iCs/>
          <w:color w:val="FF0000"/>
          <w:highlight w:val="green"/>
          <w:lang w:val="cs-CZ"/>
        </w:rPr>
      </w:pPr>
      <w:r w:rsidRPr="00570C2F">
        <w:rPr>
          <w:b/>
          <w:iCs/>
          <w:lang w:val="cs-CZ"/>
        </w:rPr>
        <w:t>České Budějovice</w:t>
      </w:r>
      <w:r w:rsidRPr="00570C2F">
        <w:rPr>
          <w:iCs/>
          <w:lang w:val="cs-CZ"/>
        </w:rPr>
        <w:t xml:space="preserve">, Strakonická, Čerpací stanice MOLL (u MacDonald) v 7,10 </w:t>
      </w:r>
      <w:hyperlink r:id="rId10" w:history="1">
        <w:r w:rsidRPr="00570C2F">
          <w:rPr>
            <w:rStyle w:val="Hypertextovodkaz"/>
            <w:iCs/>
            <w:lang w:val="cs-CZ"/>
          </w:rPr>
          <w:t>(mapka)</w:t>
        </w:r>
      </w:hyperlink>
    </w:p>
    <w:p w:rsidR="00F23914" w:rsidRPr="00570C2F" w:rsidRDefault="00F23914" w:rsidP="00F23914">
      <w:pPr>
        <w:spacing w:after="0" w:line="240" w:lineRule="auto"/>
        <w:ind w:left="567" w:firstLine="285"/>
        <w:jc w:val="both"/>
        <w:rPr>
          <w:iCs/>
          <w:lang w:val="cs-CZ"/>
        </w:rPr>
      </w:pPr>
      <w:r w:rsidRPr="00570C2F">
        <w:rPr>
          <w:b/>
          <w:iCs/>
          <w:lang w:val="cs-CZ"/>
        </w:rPr>
        <w:t>Sezimovo Ústí</w:t>
      </w:r>
      <w:r w:rsidRPr="00570C2F">
        <w:rPr>
          <w:iCs/>
          <w:lang w:val="cs-CZ"/>
        </w:rPr>
        <w:t xml:space="preserve">, Soběslavská 3038, Čerpací stanice Tesco před točnou v 8,00 </w:t>
      </w:r>
      <w:hyperlink r:id="rId11" w:history="1">
        <w:r w:rsidRPr="00570C2F">
          <w:rPr>
            <w:rStyle w:val="Hypertextovodkaz"/>
            <w:iCs/>
            <w:lang w:val="cs-CZ"/>
          </w:rPr>
          <w:t>(mapka)</w:t>
        </w:r>
      </w:hyperlink>
    </w:p>
    <w:p w:rsidR="00C6201B" w:rsidRPr="00570C2F" w:rsidRDefault="00C6201B" w:rsidP="00570C2F">
      <w:pPr>
        <w:spacing w:after="0" w:line="240" w:lineRule="auto"/>
        <w:jc w:val="both"/>
        <w:rPr>
          <w:iCs/>
          <w:lang w:val="cs-CZ"/>
        </w:rPr>
      </w:pPr>
    </w:p>
    <w:p w:rsidR="00A759AB" w:rsidRPr="00F23914" w:rsidRDefault="008B3370" w:rsidP="00570C2F">
      <w:pPr>
        <w:spacing w:after="0" w:line="240" w:lineRule="auto"/>
        <w:jc w:val="both"/>
        <w:rPr>
          <w:b/>
          <w:iCs/>
          <w:color w:val="000000" w:themeColor="text1"/>
          <w:lang w:val="cs-CZ"/>
        </w:rPr>
      </w:pPr>
      <w:r w:rsidRPr="00F23914">
        <w:rPr>
          <w:b/>
          <w:iCs/>
          <w:color w:val="000000" w:themeColor="text1"/>
          <w:lang w:val="cs-CZ"/>
        </w:rPr>
        <w:t>Oběd</w:t>
      </w:r>
      <w:r w:rsidR="00DC4338" w:rsidRPr="00F23914">
        <w:rPr>
          <w:iCs/>
          <w:color w:val="000000" w:themeColor="text1"/>
          <w:lang w:val="cs-CZ"/>
        </w:rPr>
        <w:t>cca 11,00-12,00</w:t>
      </w:r>
      <w:r w:rsidR="00DC4338" w:rsidRPr="00F23914">
        <w:rPr>
          <w:b/>
          <w:iCs/>
          <w:color w:val="000000" w:themeColor="text1"/>
          <w:lang w:val="cs-CZ"/>
        </w:rPr>
        <w:t xml:space="preserve"> Hotel Arkáda, </w:t>
      </w:r>
      <w:r w:rsidR="00A759AB" w:rsidRPr="00F23914">
        <w:rPr>
          <w:b/>
          <w:iCs/>
          <w:color w:val="000000" w:themeColor="text1"/>
          <w:lang w:val="cs-CZ"/>
        </w:rPr>
        <w:t xml:space="preserve">Bučovice </w:t>
      </w:r>
    </w:p>
    <w:p w:rsidR="002F44D3" w:rsidRPr="00570C2F" w:rsidRDefault="002F44D3" w:rsidP="00570C2F">
      <w:pPr>
        <w:spacing w:after="0" w:line="240" w:lineRule="auto"/>
        <w:jc w:val="both"/>
        <w:rPr>
          <w:iCs/>
          <w:lang w:val="cs-CZ"/>
        </w:rPr>
      </w:pPr>
    </w:p>
    <w:p w:rsidR="002F44D3" w:rsidRPr="00570C2F" w:rsidRDefault="002F44D3" w:rsidP="00570C2F">
      <w:pPr>
        <w:spacing w:after="0" w:line="240" w:lineRule="auto"/>
        <w:jc w:val="both"/>
        <w:rPr>
          <w:b/>
          <w:iCs/>
          <w:lang w:val="cs-CZ"/>
        </w:rPr>
      </w:pPr>
      <w:r w:rsidRPr="00570C2F">
        <w:rPr>
          <w:b/>
          <w:iCs/>
          <w:lang w:val="cs-CZ"/>
        </w:rPr>
        <w:t>1</w:t>
      </w:r>
      <w:r w:rsidR="008B3370" w:rsidRPr="00570C2F">
        <w:rPr>
          <w:b/>
          <w:iCs/>
          <w:lang w:val="cs-CZ"/>
        </w:rPr>
        <w:t>2</w:t>
      </w:r>
      <w:r w:rsidR="00172F5E" w:rsidRPr="00570C2F">
        <w:rPr>
          <w:b/>
          <w:iCs/>
          <w:lang w:val="cs-CZ"/>
        </w:rPr>
        <w:t>,</w:t>
      </w:r>
      <w:r w:rsidR="008B3370" w:rsidRPr="00570C2F">
        <w:rPr>
          <w:b/>
          <w:iCs/>
          <w:lang w:val="cs-CZ"/>
        </w:rPr>
        <w:t>3</w:t>
      </w:r>
      <w:r w:rsidR="00172F5E" w:rsidRPr="00570C2F">
        <w:rPr>
          <w:b/>
          <w:iCs/>
          <w:lang w:val="cs-CZ"/>
        </w:rPr>
        <w:t xml:space="preserve">0 </w:t>
      </w:r>
      <w:r w:rsidRPr="00570C2F">
        <w:rPr>
          <w:b/>
          <w:iCs/>
          <w:lang w:val="cs-CZ"/>
        </w:rPr>
        <w:t>–</w:t>
      </w:r>
      <w:r w:rsidR="00172F5E" w:rsidRPr="00570C2F">
        <w:rPr>
          <w:b/>
          <w:iCs/>
          <w:lang w:val="cs-CZ"/>
        </w:rPr>
        <w:t xml:space="preserve"> 1</w:t>
      </w:r>
      <w:r w:rsidR="008B3370" w:rsidRPr="00570C2F">
        <w:rPr>
          <w:b/>
          <w:iCs/>
          <w:lang w:val="cs-CZ"/>
        </w:rPr>
        <w:t>3</w:t>
      </w:r>
      <w:r w:rsidRPr="00570C2F">
        <w:rPr>
          <w:b/>
          <w:iCs/>
          <w:lang w:val="cs-CZ"/>
        </w:rPr>
        <w:t>,</w:t>
      </w:r>
      <w:r w:rsidR="008B3370" w:rsidRPr="00570C2F">
        <w:rPr>
          <w:b/>
          <w:iCs/>
          <w:lang w:val="cs-CZ"/>
        </w:rPr>
        <w:t>3</w:t>
      </w:r>
      <w:r w:rsidRPr="00570C2F">
        <w:rPr>
          <w:b/>
          <w:iCs/>
          <w:lang w:val="cs-CZ"/>
        </w:rPr>
        <w:t xml:space="preserve">0 </w:t>
      </w:r>
      <w:r w:rsidR="008B3370" w:rsidRPr="00570C2F">
        <w:rPr>
          <w:b/>
          <w:iCs/>
          <w:lang w:val="cs-CZ"/>
        </w:rPr>
        <w:t xml:space="preserve">obec </w:t>
      </w:r>
      <w:r w:rsidRPr="00570C2F">
        <w:rPr>
          <w:b/>
          <w:iCs/>
          <w:lang w:val="cs-CZ"/>
        </w:rPr>
        <w:t>Roštín – obecní výtopna na slámu</w:t>
      </w:r>
    </w:p>
    <w:p w:rsidR="00F23914" w:rsidRPr="00570C2F" w:rsidRDefault="00B346FD" w:rsidP="00570C2F">
      <w:pPr>
        <w:spacing w:after="0" w:line="240" w:lineRule="auto"/>
        <w:jc w:val="both"/>
        <w:rPr>
          <w:iCs/>
          <w:lang w:val="cs-CZ"/>
        </w:rPr>
      </w:pPr>
      <w:r w:rsidRPr="00570C2F">
        <w:rPr>
          <w:iCs/>
          <w:lang w:val="cs-CZ"/>
        </w:rPr>
        <w:t>V</w:t>
      </w:r>
      <w:r w:rsidR="00F5551F" w:rsidRPr="00570C2F">
        <w:rPr>
          <w:iCs/>
          <w:lang w:val="cs-CZ"/>
        </w:rPr>
        <w:t xml:space="preserve">ýtopna je provozována Bioenergetickým centrem Roštín. </w:t>
      </w:r>
      <w:r w:rsidRPr="00570C2F">
        <w:rPr>
          <w:iCs/>
          <w:lang w:val="cs-CZ"/>
        </w:rPr>
        <w:t xml:space="preserve">Na výtopnu je </w:t>
      </w:r>
      <w:r w:rsidR="00F5551F" w:rsidRPr="00570C2F">
        <w:rPr>
          <w:iCs/>
          <w:lang w:val="cs-CZ"/>
        </w:rPr>
        <w:t xml:space="preserve">napojeno 165 domácností a 6 obecních objektů. Systém </w:t>
      </w:r>
      <w:r w:rsidRPr="00570C2F">
        <w:rPr>
          <w:iCs/>
          <w:lang w:val="cs-CZ"/>
        </w:rPr>
        <w:t>je</w:t>
      </w:r>
      <w:r w:rsidR="00F5551F" w:rsidRPr="00570C2F">
        <w:rPr>
          <w:iCs/>
          <w:lang w:val="cs-CZ"/>
        </w:rPr>
        <w:t xml:space="preserve"> v plném provozu je od roku 2003. Jako palivo slouží obilná a řepková sláma, původem od místních zemědělců.</w:t>
      </w:r>
      <w:hyperlink r:id="rId12" w:history="1">
        <w:r w:rsidR="00032BC8" w:rsidRPr="00032BC8">
          <w:rPr>
            <w:rStyle w:val="Hypertextovodkaz"/>
            <w:iCs/>
            <w:lang w:val="cs-CZ"/>
          </w:rPr>
          <w:t>Více informací</w:t>
        </w:r>
      </w:hyperlink>
      <w:r w:rsidR="00032BC8">
        <w:rPr>
          <w:iCs/>
          <w:lang w:val="cs-CZ"/>
        </w:rPr>
        <w:t xml:space="preserve">, </w:t>
      </w:r>
      <w:hyperlink r:id="rId13" w:history="1">
        <w:r w:rsidR="00032BC8" w:rsidRPr="00032BC8">
          <w:rPr>
            <w:rStyle w:val="Hypertextovodkaz"/>
            <w:iCs/>
            <w:lang w:val="cs-CZ"/>
          </w:rPr>
          <w:t>prezentace</w:t>
        </w:r>
      </w:hyperlink>
      <w:r w:rsidR="00032BC8">
        <w:rPr>
          <w:iCs/>
          <w:lang w:val="cs-CZ"/>
        </w:rPr>
        <w:t>.</w:t>
      </w:r>
    </w:p>
    <w:p w:rsidR="00F5551F" w:rsidRPr="00570C2F" w:rsidRDefault="00F5551F" w:rsidP="00570C2F">
      <w:pPr>
        <w:spacing w:after="0" w:line="240" w:lineRule="auto"/>
        <w:jc w:val="both"/>
        <w:rPr>
          <w:iCs/>
          <w:lang w:val="cs-CZ"/>
        </w:rPr>
      </w:pPr>
    </w:p>
    <w:p w:rsidR="00172F5E" w:rsidRPr="00570C2F" w:rsidRDefault="00A759AB" w:rsidP="00570C2F">
      <w:pPr>
        <w:spacing w:after="0" w:line="240" w:lineRule="auto"/>
        <w:jc w:val="both"/>
        <w:rPr>
          <w:b/>
          <w:lang w:val="cs-CZ"/>
        </w:rPr>
      </w:pPr>
      <w:r w:rsidRPr="00570C2F">
        <w:rPr>
          <w:b/>
          <w:iCs/>
          <w:lang w:val="cs-CZ"/>
        </w:rPr>
        <w:t>14</w:t>
      </w:r>
      <w:r w:rsidR="008B3370" w:rsidRPr="00570C2F">
        <w:rPr>
          <w:b/>
          <w:iCs/>
          <w:lang w:val="cs-CZ"/>
        </w:rPr>
        <w:t>,15</w:t>
      </w:r>
      <w:r w:rsidR="00172F5E" w:rsidRPr="00570C2F">
        <w:rPr>
          <w:b/>
          <w:iCs/>
          <w:lang w:val="cs-CZ"/>
        </w:rPr>
        <w:t xml:space="preserve"> – 15,</w:t>
      </w:r>
      <w:r w:rsidR="008B3370" w:rsidRPr="00570C2F">
        <w:rPr>
          <w:b/>
          <w:iCs/>
          <w:lang w:val="cs-CZ"/>
        </w:rPr>
        <w:t>15</w:t>
      </w:r>
      <w:r w:rsidR="00172F5E" w:rsidRPr="00570C2F">
        <w:rPr>
          <w:b/>
          <w:iCs/>
          <w:lang w:val="cs-CZ"/>
        </w:rPr>
        <w:t xml:space="preserve"> Holešov - </w:t>
      </w:r>
      <w:r w:rsidR="00172F5E" w:rsidRPr="00570C2F">
        <w:rPr>
          <w:b/>
          <w:lang w:val="cs-CZ"/>
        </w:rPr>
        <w:t xml:space="preserve">Požární stanice Hasičského záchranného sboru Zlínského kraje </w:t>
      </w:r>
    </w:p>
    <w:p w:rsidR="00F5551F" w:rsidRPr="00032BC8" w:rsidRDefault="00B546C7" w:rsidP="00570C2F">
      <w:pPr>
        <w:spacing w:after="0" w:line="240" w:lineRule="auto"/>
        <w:jc w:val="both"/>
        <w:rPr>
          <w:lang w:val="cs-CZ"/>
        </w:rPr>
      </w:pPr>
      <w:r w:rsidRPr="00570C2F">
        <w:rPr>
          <w:rStyle w:val="Siln"/>
          <w:b w:val="0"/>
          <w:lang w:val="cs-CZ"/>
        </w:rPr>
        <w:t>Jde o</w:t>
      </w:r>
      <w:r w:rsidR="008B3370" w:rsidRPr="00570C2F">
        <w:rPr>
          <w:rStyle w:val="Siln"/>
          <w:b w:val="0"/>
          <w:lang w:val="cs-CZ"/>
        </w:rPr>
        <w:t xml:space="preserve"> první pasivní budovu v ČR určenou profesionálním hasičům</w:t>
      </w:r>
      <w:r w:rsidR="00570C2F">
        <w:rPr>
          <w:rStyle w:val="Siln"/>
          <w:b w:val="0"/>
          <w:lang w:val="cs-CZ"/>
        </w:rPr>
        <w:t>,</w:t>
      </w:r>
      <w:r w:rsidR="008B3370" w:rsidRPr="00570C2F">
        <w:rPr>
          <w:rStyle w:val="Siln"/>
          <w:b w:val="0"/>
          <w:lang w:val="cs-CZ"/>
        </w:rPr>
        <w:t xml:space="preserve"> a navíc </w:t>
      </w:r>
      <w:r w:rsidR="008B3370" w:rsidRPr="00570C2F">
        <w:rPr>
          <w:rStyle w:val="Siln"/>
          <w:lang w:val="cs-CZ"/>
        </w:rPr>
        <w:t>první veřejnou budovu v pasivním standardu ve Zlínském kraji</w:t>
      </w:r>
      <w:r w:rsidR="008B3370" w:rsidRPr="00570C2F">
        <w:rPr>
          <w:b/>
          <w:lang w:val="cs-CZ"/>
        </w:rPr>
        <w:t>.</w:t>
      </w:r>
      <w:r w:rsidR="008A178C" w:rsidRPr="00570C2F">
        <w:rPr>
          <w:lang w:val="cs-CZ"/>
        </w:rPr>
        <w:t>O</w:t>
      </w:r>
      <w:r w:rsidR="008B3370" w:rsidRPr="00570C2F">
        <w:rPr>
          <w:lang w:val="cs-CZ"/>
        </w:rPr>
        <w:t>bjekt potřebuje na svůj provoz minimum energie</w:t>
      </w:r>
      <w:r w:rsidR="008A178C" w:rsidRPr="00570C2F">
        <w:rPr>
          <w:lang w:val="cs-CZ"/>
        </w:rPr>
        <w:t>,</w:t>
      </w:r>
      <w:r w:rsidR="008B3370" w:rsidRPr="00570C2F">
        <w:rPr>
          <w:lang w:val="cs-CZ"/>
        </w:rPr>
        <w:t xml:space="preserve"> část energie využívá z obnovitelných zdrojů. </w:t>
      </w:r>
      <w:r w:rsidR="008A178C" w:rsidRPr="00570C2F">
        <w:rPr>
          <w:lang w:val="cs-CZ"/>
        </w:rPr>
        <w:t xml:space="preserve">Jedná se </w:t>
      </w:r>
      <w:r w:rsidR="008B3370" w:rsidRPr="00570C2F">
        <w:rPr>
          <w:lang w:val="cs-CZ"/>
        </w:rPr>
        <w:t>o dobře zaizolovanou budovu využívající sluneční zisky.</w:t>
      </w:r>
      <w:r w:rsidRPr="00570C2F">
        <w:rPr>
          <w:lang w:val="cs-CZ"/>
        </w:rPr>
        <w:t xml:space="preserve"> K vytápění stanice o celkové podlahové ploše 1 138 m</w:t>
      </w:r>
      <w:r w:rsidRPr="00570C2F">
        <w:rPr>
          <w:vertAlign w:val="superscript"/>
          <w:lang w:val="cs-CZ"/>
        </w:rPr>
        <w:t>2</w:t>
      </w:r>
      <w:r w:rsidRPr="00570C2F">
        <w:rPr>
          <w:lang w:val="cs-CZ"/>
        </w:rPr>
        <w:t xml:space="preserve"> slouží dva plynové kotle a k ohřevu vody solární termické kolektory umístěné na střeše objektu a napojené do 1 500 litrové akumulační nádrže. Pro zajištění kvality vnitřního prostředí slouží pět rekuperačních jednotek.</w:t>
      </w:r>
      <w:hyperlink r:id="rId14" w:history="1">
        <w:r w:rsidR="00032BC8" w:rsidRPr="00032BC8">
          <w:rPr>
            <w:rStyle w:val="Hypertextovodkaz"/>
            <w:lang w:val="cs-CZ"/>
          </w:rPr>
          <w:t>Víc</w:t>
        </w:r>
        <w:r w:rsidR="00032BC8">
          <w:rPr>
            <w:rStyle w:val="Hypertextovodkaz"/>
            <w:lang w:val="cs-CZ"/>
          </w:rPr>
          <w:t>e</w:t>
        </w:r>
        <w:r w:rsidR="00032BC8" w:rsidRPr="00032BC8">
          <w:rPr>
            <w:rStyle w:val="Hypertextovodkaz"/>
            <w:lang w:val="cs-CZ"/>
          </w:rPr>
          <w:t xml:space="preserve"> informací</w:t>
        </w:r>
      </w:hyperlink>
      <w:r w:rsidR="00032BC8">
        <w:rPr>
          <w:lang w:val="cs-CZ"/>
        </w:rPr>
        <w:t>.</w:t>
      </w:r>
    </w:p>
    <w:p w:rsidR="00490873" w:rsidRPr="00570C2F" w:rsidRDefault="00490873" w:rsidP="00570C2F">
      <w:pPr>
        <w:spacing w:after="0" w:line="240" w:lineRule="auto"/>
        <w:jc w:val="both"/>
        <w:rPr>
          <w:iCs/>
          <w:lang w:val="cs-CZ"/>
        </w:rPr>
      </w:pPr>
    </w:p>
    <w:p w:rsidR="00F91BBA" w:rsidRPr="00570C2F" w:rsidRDefault="00F91BBA" w:rsidP="00570C2F">
      <w:pPr>
        <w:spacing w:after="0" w:line="240" w:lineRule="auto"/>
        <w:jc w:val="both"/>
        <w:rPr>
          <w:b/>
          <w:iCs/>
          <w:lang w:val="cs-CZ"/>
        </w:rPr>
      </w:pPr>
      <w:r w:rsidRPr="00570C2F">
        <w:rPr>
          <w:b/>
          <w:iCs/>
          <w:lang w:val="cs-CZ"/>
        </w:rPr>
        <w:t>16,</w:t>
      </w:r>
      <w:r w:rsidR="00B546C7" w:rsidRPr="00570C2F">
        <w:rPr>
          <w:b/>
          <w:iCs/>
          <w:lang w:val="cs-CZ"/>
        </w:rPr>
        <w:t>00</w:t>
      </w:r>
      <w:r w:rsidR="00490873" w:rsidRPr="00570C2F">
        <w:rPr>
          <w:b/>
          <w:iCs/>
          <w:lang w:val="cs-CZ"/>
        </w:rPr>
        <w:t xml:space="preserve">Obec </w:t>
      </w:r>
      <w:r w:rsidRPr="00570C2F">
        <w:rPr>
          <w:b/>
          <w:iCs/>
          <w:lang w:val="cs-CZ"/>
        </w:rPr>
        <w:t>Modrá</w:t>
      </w:r>
      <w:r w:rsidR="0063589C" w:rsidRPr="00570C2F">
        <w:rPr>
          <w:b/>
          <w:iCs/>
          <w:lang w:val="cs-CZ"/>
        </w:rPr>
        <w:t xml:space="preserve"> – Fotovoltaika a veřejné osvětlení </w:t>
      </w:r>
    </w:p>
    <w:p w:rsidR="00490873" w:rsidRPr="00570C2F" w:rsidRDefault="00490873" w:rsidP="00570C2F">
      <w:pPr>
        <w:spacing w:after="0" w:line="240" w:lineRule="auto"/>
        <w:jc w:val="both"/>
        <w:rPr>
          <w:rFonts w:cstheme="minorHAnsi"/>
          <w:iCs/>
          <w:lang w:val="cs-CZ"/>
        </w:rPr>
      </w:pPr>
      <w:r w:rsidRPr="00570C2F">
        <w:rPr>
          <w:iCs/>
          <w:lang w:val="cs-CZ"/>
        </w:rPr>
        <w:t>Obec Modrá, která je několikanásobným držitelem ocenění Vesnice roku</w:t>
      </w:r>
      <w:r w:rsidR="00CB54B3">
        <w:rPr>
          <w:iCs/>
          <w:lang w:val="cs-CZ"/>
        </w:rPr>
        <w:t>,</w:t>
      </w:r>
      <w:r w:rsidRPr="00570C2F">
        <w:rPr>
          <w:iCs/>
          <w:lang w:val="cs-CZ"/>
        </w:rPr>
        <w:t xml:space="preserve"> už v roce 2010 realizovala projekt, kdy byly na střechách obecních domů (Obecní úřad a Obecní dům</w:t>
      </w:r>
      <w:r w:rsidR="00570C2F">
        <w:rPr>
          <w:iCs/>
          <w:lang w:val="cs-CZ"/>
        </w:rPr>
        <w:t>,</w:t>
      </w:r>
      <w:r w:rsidRPr="00570C2F">
        <w:rPr>
          <w:iCs/>
          <w:lang w:val="cs-CZ"/>
        </w:rPr>
        <w:t xml:space="preserve"> bývalá škola) vybudovány</w:t>
      </w:r>
      <w:r w:rsidRPr="00570C2F">
        <w:rPr>
          <w:b/>
          <w:iCs/>
          <w:lang w:val="cs-CZ"/>
        </w:rPr>
        <w:t xml:space="preserve"> 2 malé fotovoltaické </w:t>
      </w:r>
      <w:r w:rsidRPr="00570C2F">
        <w:rPr>
          <w:rFonts w:ascii="Calibri" w:hAnsi="Calibri" w:cs="Calibri"/>
          <w:b/>
          <w:iCs/>
          <w:lang w:val="cs-CZ"/>
        </w:rPr>
        <w:t>elektrárny (2 x 20kW)</w:t>
      </w:r>
      <w:r w:rsidRPr="00570C2F">
        <w:rPr>
          <w:rFonts w:ascii="Calibri" w:hAnsi="Calibri" w:cs="Calibri"/>
          <w:iCs/>
          <w:lang w:val="cs-CZ"/>
        </w:rPr>
        <w:t xml:space="preserve">, které dodávají elektrickou energii do sítě a do </w:t>
      </w:r>
      <w:r w:rsidRPr="00570C2F">
        <w:rPr>
          <w:rFonts w:ascii="Calibri" w:hAnsi="Calibri" w:cs="Calibri"/>
          <w:b/>
          <w:iCs/>
          <w:lang w:val="cs-CZ"/>
        </w:rPr>
        <w:t>veřejného osvětlení obce</w:t>
      </w:r>
      <w:r w:rsidRPr="00570C2F">
        <w:rPr>
          <w:rFonts w:cstheme="minorHAnsi"/>
          <w:iCs/>
          <w:lang w:val="cs-CZ"/>
        </w:rPr>
        <w:t xml:space="preserve">. V rámci dalších opatření byla v areálu Živá voda instalována </w:t>
      </w:r>
      <w:r w:rsidRPr="00570C2F">
        <w:rPr>
          <w:rFonts w:cstheme="minorHAnsi"/>
          <w:b/>
          <w:iCs/>
          <w:lang w:val="cs-CZ"/>
        </w:rPr>
        <w:t>tepelná čerpadla</w:t>
      </w:r>
      <w:r w:rsidR="008675D0" w:rsidRPr="00570C2F">
        <w:rPr>
          <w:rFonts w:cstheme="minorHAnsi"/>
          <w:b/>
          <w:iCs/>
          <w:lang w:val="cs-CZ"/>
        </w:rPr>
        <w:t xml:space="preserve"> pro vytápění, </w:t>
      </w:r>
      <w:r w:rsidR="008675D0" w:rsidRPr="00570C2F">
        <w:rPr>
          <w:rFonts w:cstheme="minorHAnsi"/>
          <w:lang w:val="cs-CZ"/>
        </w:rPr>
        <w:t>které navíc vzimě chladí místní kluziště.</w:t>
      </w:r>
      <w:r w:rsidR="008675D0" w:rsidRPr="00570C2F">
        <w:rPr>
          <w:rFonts w:cstheme="minorHAnsi"/>
          <w:iCs/>
          <w:lang w:val="cs-CZ"/>
        </w:rPr>
        <w:t xml:space="preserve"> N</w:t>
      </w:r>
      <w:r w:rsidRPr="00570C2F">
        <w:rPr>
          <w:rFonts w:cstheme="minorHAnsi"/>
          <w:iCs/>
          <w:lang w:val="cs-CZ"/>
        </w:rPr>
        <w:t xml:space="preserve">ové Centrum slováckých tradic využívá </w:t>
      </w:r>
      <w:r w:rsidRPr="00570C2F">
        <w:rPr>
          <w:rFonts w:cstheme="minorHAnsi"/>
          <w:b/>
          <w:iCs/>
          <w:lang w:val="cs-CZ"/>
        </w:rPr>
        <w:t>rekuperaci tepla z pálenice spolu s tepelnými čerpadly</w:t>
      </w:r>
      <w:r w:rsidRPr="00570C2F">
        <w:rPr>
          <w:rFonts w:cstheme="minorHAnsi"/>
          <w:iCs/>
          <w:lang w:val="cs-CZ"/>
        </w:rPr>
        <w:t xml:space="preserve">. </w:t>
      </w:r>
    </w:p>
    <w:p w:rsidR="007470D9" w:rsidRPr="00570C2F" w:rsidRDefault="007470D9" w:rsidP="00570C2F">
      <w:pPr>
        <w:spacing w:after="0" w:line="240" w:lineRule="auto"/>
        <w:jc w:val="both"/>
        <w:rPr>
          <w:rFonts w:cstheme="minorHAnsi"/>
          <w:iCs/>
          <w:color w:val="FF0000"/>
          <w:lang w:val="cs-CZ"/>
        </w:rPr>
      </w:pPr>
    </w:p>
    <w:p w:rsidR="00F91BBA" w:rsidRDefault="00F91BBA" w:rsidP="00570C2F">
      <w:pPr>
        <w:spacing w:after="0" w:line="240" w:lineRule="auto"/>
        <w:jc w:val="both"/>
        <w:rPr>
          <w:rFonts w:cstheme="minorHAnsi"/>
          <w:iCs/>
          <w:lang w:val="cs-CZ"/>
        </w:rPr>
      </w:pPr>
      <w:r w:rsidRPr="00570C2F">
        <w:rPr>
          <w:rFonts w:cstheme="minorHAnsi"/>
          <w:iCs/>
          <w:lang w:val="cs-CZ"/>
        </w:rPr>
        <w:t>Ubytování</w:t>
      </w:r>
      <w:hyperlink r:id="rId15" w:history="1">
        <w:r w:rsidRPr="00032BC8">
          <w:rPr>
            <w:rStyle w:val="Hypertextovodkaz"/>
            <w:rFonts w:cstheme="minorHAnsi"/>
            <w:b/>
            <w:iCs/>
            <w:lang w:val="cs-CZ"/>
          </w:rPr>
          <w:t>Hotel Skanzen – Depandance</w:t>
        </w:r>
      </w:hyperlink>
      <w:r w:rsidR="00032BC8">
        <w:rPr>
          <w:rFonts w:cstheme="minorHAnsi"/>
          <w:iCs/>
          <w:lang w:val="cs-CZ"/>
        </w:rPr>
        <w:t>.</w:t>
      </w:r>
    </w:p>
    <w:p w:rsidR="00032BC8" w:rsidRPr="00570C2F" w:rsidRDefault="00032BC8" w:rsidP="00570C2F">
      <w:pPr>
        <w:spacing w:after="0" w:line="240" w:lineRule="auto"/>
        <w:jc w:val="both"/>
        <w:rPr>
          <w:rFonts w:cstheme="minorHAnsi"/>
          <w:iCs/>
          <w:lang w:val="cs-CZ"/>
        </w:rPr>
      </w:pPr>
    </w:p>
    <w:p w:rsidR="00547F8C" w:rsidRPr="00570C2F" w:rsidRDefault="00547F8C" w:rsidP="00570C2F">
      <w:pPr>
        <w:spacing w:after="0" w:line="240" w:lineRule="auto"/>
        <w:jc w:val="both"/>
        <w:rPr>
          <w:rFonts w:cstheme="minorHAnsi"/>
          <w:iCs/>
          <w:lang w:val="cs-CZ"/>
        </w:rPr>
      </w:pPr>
    </w:p>
    <w:p w:rsidR="00F91BBA" w:rsidRPr="00570C2F" w:rsidRDefault="007470D9" w:rsidP="00032BC8">
      <w:pPr>
        <w:spacing w:after="40" w:line="240" w:lineRule="auto"/>
        <w:jc w:val="both"/>
        <w:rPr>
          <w:rFonts w:cstheme="minorHAnsi"/>
          <w:b/>
          <w:bCs/>
          <w:iCs/>
          <w:lang w:val="cs-CZ"/>
        </w:rPr>
      </w:pPr>
      <w:r w:rsidRPr="00570C2F">
        <w:rPr>
          <w:rFonts w:cstheme="minorHAnsi"/>
          <w:b/>
          <w:bCs/>
          <w:iCs/>
          <w:lang w:val="cs-CZ"/>
        </w:rPr>
        <w:t xml:space="preserve">17,00-19,00 </w:t>
      </w:r>
      <w:r w:rsidR="008A178C" w:rsidRPr="00570C2F">
        <w:rPr>
          <w:rFonts w:cstheme="minorHAnsi"/>
          <w:b/>
          <w:bCs/>
          <w:iCs/>
          <w:lang w:val="cs-CZ"/>
        </w:rPr>
        <w:t xml:space="preserve">Informačně-vzdělávací část </w:t>
      </w:r>
      <w:r w:rsidR="008A178C" w:rsidRPr="00570C2F">
        <w:rPr>
          <w:rFonts w:cstheme="minorHAnsi"/>
          <w:iCs/>
          <w:lang w:val="cs-CZ"/>
        </w:rPr>
        <w:t>(</w:t>
      </w:r>
      <w:r w:rsidRPr="00570C2F">
        <w:rPr>
          <w:rFonts w:cstheme="minorHAnsi"/>
          <w:iCs/>
          <w:lang w:val="cs-CZ"/>
        </w:rPr>
        <w:t>Sál v Hotelu SKANZEN</w:t>
      </w:r>
      <w:r w:rsidR="008A178C" w:rsidRPr="00570C2F">
        <w:rPr>
          <w:rFonts w:cstheme="minorHAnsi"/>
          <w:iCs/>
          <w:lang w:val="cs-CZ"/>
        </w:rPr>
        <w:t>)</w:t>
      </w:r>
    </w:p>
    <w:p w:rsidR="009C074A" w:rsidRPr="00032BC8" w:rsidRDefault="009C074A" w:rsidP="00032BC8">
      <w:pPr>
        <w:pStyle w:val="FormtovanvHTML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2BC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Představení komunitních</w:t>
      </w:r>
      <w:r w:rsidRPr="00032BC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energetických projektů</w:t>
      </w:r>
      <w:r w:rsidR="00547F8C" w:rsidRPr="00032BC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v obci Modrá </w:t>
      </w:r>
      <w:r w:rsidR="00547F8C" w:rsidRPr="00032BC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- starosta </w:t>
      </w:r>
      <w:r w:rsidRPr="00032BC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Modré </w:t>
      </w:r>
      <w:r w:rsidR="00547F8C" w:rsidRPr="00032BC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Miroslav Kovářík</w:t>
      </w:r>
    </w:p>
    <w:p w:rsidR="009C074A" w:rsidRPr="00032BC8" w:rsidRDefault="009C074A" w:rsidP="00032BC8">
      <w:pPr>
        <w:pStyle w:val="FormtovanvHTML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2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Představení projektu </w:t>
      </w:r>
      <w:r w:rsidRPr="00032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výměny kotlů v domech za dřevoplynové kotle a solární kolektory (</w:t>
      </w:r>
      <w:r w:rsidR="008A178C" w:rsidRPr="00032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obec Salaš,</w:t>
      </w:r>
      <w:r w:rsidRPr="00032B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2005)</w:t>
      </w:r>
      <w:r w:rsidRPr="00032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032BC8" w:rsidRPr="00032BC8">
        <w:rPr>
          <w:rFonts w:asciiTheme="minorHAnsi" w:hAnsiTheme="minorHAnsi" w:cstheme="minorHAnsi"/>
          <w:color w:val="000000" w:themeColor="text1"/>
          <w:sz w:val="22"/>
          <w:szCs w:val="22"/>
        </w:rPr>
        <w:t>starostka Salaše Jitka Točková</w:t>
      </w:r>
    </w:p>
    <w:p w:rsidR="00F91BBA" w:rsidRPr="00032BC8" w:rsidRDefault="009C074A" w:rsidP="00032BC8">
      <w:pPr>
        <w:pStyle w:val="Odstavecseseznamem"/>
        <w:numPr>
          <w:ilvl w:val="0"/>
          <w:numId w:val="6"/>
        </w:numPr>
        <w:spacing w:after="40" w:line="240" w:lineRule="auto"/>
        <w:jc w:val="both"/>
        <w:rPr>
          <w:bCs/>
          <w:color w:val="000000" w:themeColor="text1"/>
          <w:lang w:val="cs-CZ"/>
        </w:rPr>
      </w:pPr>
      <w:r w:rsidRPr="00032BC8">
        <w:rPr>
          <w:b/>
          <w:color w:val="000000" w:themeColor="text1"/>
          <w:lang w:val="cs-CZ"/>
        </w:rPr>
        <w:t xml:space="preserve">Akční energetický plán a plán financování energetické efektivity Zlínského kraje, </w:t>
      </w:r>
      <w:r w:rsidRPr="00032BC8">
        <w:rPr>
          <w:bCs/>
          <w:color w:val="000000" w:themeColor="text1"/>
          <w:lang w:val="cs-CZ"/>
        </w:rPr>
        <w:t>příklady dobré praxe ze Zlínského kraje</w:t>
      </w:r>
      <w:r w:rsidRPr="00032BC8">
        <w:rPr>
          <w:bCs/>
          <w:iCs/>
          <w:color w:val="000000" w:themeColor="text1"/>
          <w:lang w:val="cs-CZ"/>
        </w:rPr>
        <w:t xml:space="preserve"> -</w:t>
      </w:r>
      <w:r w:rsidR="00F91BBA" w:rsidRPr="00032BC8">
        <w:rPr>
          <w:bCs/>
          <w:iCs/>
          <w:color w:val="000000" w:themeColor="text1"/>
          <w:lang w:val="cs-CZ"/>
        </w:rPr>
        <w:t xml:space="preserve"> ředitelka </w:t>
      </w:r>
      <w:r w:rsidRPr="00032BC8">
        <w:rPr>
          <w:bCs/>
          <w:iCs/>
          <w:color w:val="000000" w:themeColor="text1"/>
          <w:lang w:val="cs-CZ"/>
        </w:rPr>
        <w:t xml:space="preserve">Energetické agentury Zlínského kraje </w:t>
      </w:r>
      <w:r w:rsidR="00F91BBA" w:rsidRPr="00032BC8">
        <w:rPr>
          <w:bCs/>
          <w:iCs/>
          <w:color w:val="000000" w:themeColor="text1"/>
          <w:lang w:val="cs-CZ"/>
        </w:rPr>
        <w:t xml:space="preserve">Miroslava Knotková </w:t>
      </w:r>
    </w:p>
    <w:p w:rsidR="00547F8C" w:rsidRPr="00032BC8" w:rsidRDefault="009C074A" w:rsidP="00032BC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  <w:lang w:val="cs-CZ"/>
        </w:rPr>
      </w:pPr>
      <w:r w:rsidRPr="00032BC8">
        <w:rPr>
          <w:bCs/>
          <w:color w:val="000000" w:themeColor="text1"/>
          <w:lang w:val="cs-CZ"/>
        </w:rPr>
        <w:t>Diskuse</w:t>
      </w:r>
    </w:p>
    <w:p w:rsidR="009C074A" w:rsidRPr="00570C2F" w:rsidRDefault="009C074A" w:rsidP="00570C2F">
      <w:pPr>
        <w:spacing w:after="0" w:line="240" w:lineRule="auto"/>
        <w:jc w:val="both"/>
        <w:rPr>
          <w:color w:val="00B050"/>
          <w:lang w:val="cs-CZ"/>
        </w:rPr>
      </w:pPr>
    </w:p>
    <w:p w:rsidR="00547F8C" w:rsidRDefault="007470D9" w:rsidP="00570C2F">
      <w:pPr>
        <w:spacing w:after="0" w:line="240" w:lineRule="auto"/>
        <w:jc w:val="both"/>
        <w:rPr>
          <w:b/>
          <w:bCs/>
          <w:color w:val="000000" w:themeColor="text1"/>
          <w:lang w:val="cs-CZ"/>
        </w:rPr>
      </w:pPr>
      <w:r w:rsidRPr="00570C2F">
        <w:rPr>
          <w:b/>
          <w:bCs/>
          <w:color w:val="000000" w:themeColor="text1"/>
          <w:lang w:val="cs-CZ"/>
        </w:rPr>
        <w:t xml:space="preserve">19,00 </w:t>
      </w:r>
      <w:r w:rsidR="00547F8C" w:rsidRPr="00570C2F">
        <w:rPr>
          <w:b/>
          <w:bCs/>
          <w:color w:val="000000" w:themeColor="text1"/>
          <w:lang w:val="cs-CZ"/>
        </w:rPr>
        <w:t>Večeře</w:t>
      </w:r>
      <w:r w:rsidR="008675D0" w:rsidRPr="00570C2F">
        <w:rPr>
          <w:b/>
          <w:bCs/>
          <w:color w:val="000000" w:themeColor="text1"/>
          <w:lang w:val="cs-CZ"/>
        </w:rPr>
        <w:t xml:space="preserve"> v hotelu Skanzen</w:t>
      </w:r>
    </w:p>
    <w:p w:rsidR="00032BC8" w:rsidRPr="00570C2F" w:rsidRDefault="00032BC8" w:rsidP="00570C2F">
      <w:pPr>
        <w:spacing w:after="0" w:line="240" w:lineRule="auto"/>
        <w:jc w:val="both"/>
        <w:rPr>
          <w:b/>
          <w:bCs/>
          <w:color w:val="000000" w:themeColor="text1"/>
          <w:lang w:val="cs-CZ"/>
        </w:rPr>
      </w:pPr>
    </w:p>
    <w:p w:rsidR="00547F8C" w:rsidRPr="00570C2F" w:rsidRDefault="0063589C" w:rsidP="00570C2F">
      <w:pPr>
        <w:spacing w:after="0" w:line="240" w:lineRule="auto"/>
        <w:jc w:val="both"/>
        <w:rPr>
          <w:b/>
          <w:bCs/>
          <w:color w:val="000000" w:themeColor="text1"/>
          <w:lang w:val="cs-CZ"/>
        </w:rPr>
      </w:pPr>
      <w:r w:rsidRPr="00570C2F">
        <w:rPr>
          <w:color w:val="000000" w:themeColor="text1"/>
          <w:lang w:val="cs-CZ"/>
        </w:rPr>
        <w:t>Další možný</w:t>
      </w:r>
      <w:r w:rsidRPr="00570C2F">
        <w:rPr>
          <w:b/>
          <w:bCs/>
          <w:color w:val="000000" w:themeColor="text1"/>
          <w:lang w:val="cs-CZ"/>
        </w:rPr>
        <w:t xml:space="preserve"> v</w:t>
      </w:r>
      <w:r w:rsidR="00547F8C" w:rsidRPr="00570C2F">
        <w:rPr>
          <w:b/>
          <w:bCs/>
          <w:color w:val="000000" w:themeColor="text1"/>
          <w:lang w:val="cs-CZ"/>
        </w:rPr>
        <w:t>ečerní program</w:t>
      </w:r>
      <w:r w:rsidR="009C074A" w:rsidRPr="00570C2F">
        <w:rPr>
          <w:b/>
          <w:bCs/>
          <w:color w:val="000000" w:themeColor="text1"/>
          <w:lang w:val="cs-CZ"/>
        </w:rPr>
        <w:t>:</w:t>
      </w:r>
    </w:p>
    <w:p w:rsidR="000714E0" w:rsidRPr="00570C2F" w:rsidRDefault="0084132E" w:rsidP="00570C2F">
      <w:pPr>
        <w:spacing w:after="0" w:line="240" w:lineRule="auto"/>
        <w:jc w:val="both"/>
        <w:rPr>
          <w:color w:val="000000" w:themeColor="text1"/>
          <w:lang w:val="cs-CZ"/>
        </w:rPr>
      </w:pPr>
      <w:r w:rsidRPr="00570C2F">
        <w:rPr>
          <w:color w:val="000000" w:themeColor="text1"/>
          <w:lang w:val="cs-CZ"/>
        </w:rPr>
        <w:t>Návštěva o</w:t>
      </w:r>
      <w:r w:rsidR="009A7822" w:rsidRPr="00570C2F">
        <w:rPr>
          <w:color w:val="000000" w:themeColor="text1"/>
          <w:lang w:val="cs-CZ"/>
        </w:rPr>
        <w:t>becní</w:t>
      </w:r>
      <w:r w:rsidRPr="00570C2F">
        <w:rPr>
          <w:color w:val="000000" w:themeColor="text1"/>
          <w:lang w:val="cs-CZ"/>
        </w:rPr>
        <w:t>ho</w:t>
      </w:r>
      <w:r w:rsidR="009A7822" w:rsidRPr="00570C2F">
        <w:rPr>
          <w:color w:val="000000" w:themeColor="text1"/>
          <w:lang w:val="cs-CZ"/>
        </w:rPr>
        <w:t xml:space="preserve"> vinn</w:t>
      </w:r>
      <w:r w:rsidRPr="00570C2F">
        <w:rPr>
          <w:color w:val="000000" w:themeColor="text1"/>
          <w:lang w:val="cs-CZ"/>
        </w:rPr>
        <w:t>ého</w:t>
      </w:r>
      <w:r w:rsidR="009A7822" w:rsidRPr="00570C2F">
        <w:rPr>
          <w:color w:val="000000" w:themeColor="text1"/>
          <w:lang w:val="cs-CZ"/>
        </w:rPr>
        <w:t xml:space="preserve"> sklep</w:t>
      </w:r>
      <w:r w:rsidRPr="00570C2F">
        <w:rPr>
          <w:color w:val="000000" w:themeColor="text1"/>
          <w:lang w:val="cs-CZ"/>
        </w:rPr>
        <w:t>a</w:t>
      </w:r>
      <w:r w:rsidR="00F23914" w:rsidRPr="00570C2F">
        <w:rPr>
          <w:color w:val="000000" w:themeColor="text1"/>
          <w:lang w:val="cs-CZ"/>
        </w:rPr>
        <w:t>, malé občerstvení</w:t>
      </w:r>
      <w:r w:rsidRPr="00570C2F">
        <w:rPr>
          <w:color w:val="000000" w:themeColor="text1"/>
          <w:lang w:val="cs-CZ"/>
        </w:rPr>
        <w:t xml:space="preserve">, zahraje </w:t>
      </w:r>
      <w:r w:rsidR="0063589C" w:rsidRPr="00570C2F">
        <w:rPr>
          <w:color w:val="000000" w:themeColor="text1"/>
          <w:lang w:val="cs-CZ"/>
        </w:rPr>
        <w:t xml:space="preserve">místní </w:t>
      </w:r>
      <w:r w:rsidR="000714E0" w:rsidRPr="00570C2F">
        <w:rPr>
          <w:color w:val="000000" w:themeColor="text1"/>
          <w:lang w:val="cs-CZ"/>
        </w:rPr>
        <w:t>kape</w:t>
      </w:r>
      <w:r w:rsidRPr="00570C2F">
        <w:rPr>
          <w:color w:val="000000" w:themeColor="text1"/>
          <w:lang w:val="cs-CZ"/>
        </w:rPr>
        <w:t xml:space="preserve">la </w:t>
      </w:r>
    </w:p>
    <w:p w:rsidR="00F51D31" w:rsidRPr="00570C2F" w:rsidRDefault="00F51D31" w:rsidP="00570C2F">
      <w:pPr>
        <w:spacing w:after="0" w:line="240" w:lineRule="auto"/>
        <w:jc w:val="both"/>
        <w:rPr>
          <w:i/>
          <w:iCs/>
          <w:lang w:val="cs-CZ"/>
        </w:rPr>
      </w:pPr>
    </w:p>
    <w:p w:rsidR="00547F8C" w:rsidRPr="00570C2F" w:rsidRDefault="00547F8C" w:rsidP="00570C2F">
      <w:pPr>
        <w:spacing w:after="0" w:line="240" w:lineRule="auto"/>
        <w:jc w:val="both"/>
        <w:rPr>
          <w:b/>
          <w:sz w:val="24"/>
          <w:szCs w:val="24"/>
          <w:u w:val="single"/>
          <w:lang w:val="cs-CZ"/>
        </w:rPr>
      </w:pPr>
      <w:r w:rsidRPr="00570C2F">
        <w:rPr>
          <w:b/>
          <w:sz w:val="24"/>
          <w:szCs w:val="24"/>
          <w:u w:val="single"/>
          <w:lang w:val="cs-CZ"/>
        </w:rPr>
        <w:t>Pátek 26. listopadu 2021</w:t>
      </w:r>
    </w:p>
    <w:p w:rsidR="00F5551F" w:rsidRPr="00570C2F" w:rsidRDefault="00F5551F" w:rsidP="00570C2F">
      <w:pPr>
        <w:spacing w:after="0" w:line="240" w:lineRule="auto"/>
        <w:jc w:val="both"/>
        <w:rPr>
          <w:iCs/>
          <w:lang w:val="cs-CZ"/>
        </w:rPr>
      </w:pPr>
    </w:p>
    <w:p w:rsidR="009C074A" w:rsidRPr="00570C2F" w:rsidRDefault="009C074A" w:rsidP="00570C2F">
      <w:pPr>
        <w:spacing w:after="0" w:line="240" w:lineRule="auto"/>
        <w:jc w:val="both"/>
        <w:rPr>
          <w:b/>
          <w:bCs/>
          <w:iCs/>
          <w:lang w:val="cs-CZ"/>
        </w:rPr>
      </w:pPr>
      <w:r w:rsidRPr="00570C2F">
        <w:rPr>
          <w:b/>
          <w:bCs/>
          <w:iCs/>
          <w:lang w:val="cs-CZ"/>
        </w:rPr>
        <w:t>Snídaně v hotelu Skanzen</w:t>
      </w:r>
      <w:r w:rsidR="00F46762" w:rsidRPr="00570C2F">
        <w:rPr>
          <w:b/>
          <w:bCs/>
          <w:iCs/>
          <w:lang w:val="cs-CZ"/>
        </w:rPr>
        <w:t>, o</w:t>
      </w:r>
      <w:r w:rsidRPr="00570C2F">
        <w:rPr>
          <w:b/>
          <w:bCs/>
          <w:iCs/>
          <w:lang w:val="cs-CZ"/>
        </w:rPr>
        <w:t xml:space="preserve">djezd: </w:t>
      </w:r>
      <w:r w:rsidR="00FF5942" w:rsidRPr="00570C2F">
        <w:rPr>
          <w:b/>
          <w:bCs/>
          <w:iCs/>
          <w:lang w:val="cs-CZ"/>
        </w:rPr>
        <w:t>8,00</w:t>
      </w:r>
    </w:p>
    <w:p w:rsidR="00C0613F" w:rsidRPr="00570C2F" w:rsidRDefault="00C0613F" w:rsidP="00570C2F">
      <w:pPr>
        <w:spacing w:after="0" w:line="240" w:lineRule="auto"/>
        <w:jc w:val="both"/>
        <w:rPr>
          <w:iCs/>
          <w:lang w:val="cs-CZ"/>
        </w:rPr>
      </w:pPr>
    </w:p>
    <w:p w:rsidR="0067185E" w:rsidRPr="00570C2F" w:rsidRDefault="0063589C" w:rsidP="00570C2F">
      <w:pPr>
        <w:spacing w:after="0" w:line="240" w:lineRule="auto"/>
        <w:jc w:val="both"/>
        <w:rPr>
          <w:b/>
          <w:iCs/>
          <w:lang w:val="cs-CZ"/>
        </w:rPr>
      </w:pPr>
      <w:r w:rsidRPr="00570C2F">
        <w:rPr>
          <w:b/>
          <w:iCs/>
          <w:lang w:val="cs-CZ"/>
        </w:rPr>
        <w:t>9,</w:t>
      </w:r>
      <w:r w:rsidR="00015B3D" w:rsidRPr="00570C2F">
        <w:rPr>
          <w:b/>
          <w:iCs/>
          <w:lang w:val="cs-CZ"/>
        </w:rPr>
        <w:t>15</w:t>
      </w:r>
      <w:r w:rsidRPr="00570C2F">
        <w:rPr>
          <w:b/>
          <w:iCs/>
          <w:lang w:val="cs-CZ"/>
        </w:rPr>
        <w:t xml:space="preserve"> – 10,30 </w:t>
      </w:r>
      <w:r w:rsidR="0067185E" w:rsidRPr="00570C2F">
        <w:rPr>
          <w:b/>
          <w:iCs/>
          <w:lang w:val="cs-CZ"/>
        </w:rPr>
        <w:t>Brumov-Bylnice</w:t>
      </w:r>
      <w:r w:rsidRPr="00570C2F">
        <w:rPr>
          <w:b/>
          <w:iCs/>
          <w:lang w:val="cs-CZ"/>
        </w:rPr>
        <w:t xml:space="preserve"> – centrální vytápění biomasou </w:t>
      </w:r>
    </w:p>
    <w:p w:rsidR="00D85195" w:rsidRPr="00570C2F" w:rsidRDefault="00D85195" w:rsidP="00570C2F">
      <w:pPr>
        <w:spacing w:after="0" w:line="240" w:lineRule="auto"/>
        <w:jc w:val="both"/>
        <w:rPr>
          <w:iCs/>
          <w:lang w:val="cs-CZ"/>
        </w:rPr>
      </w:pPr>
      <w:r w:rsidRPr="00570C2F">
        <w:rPr>
          <w:iCs/>
          <w:lang w:val="cs-CZ"/>
        </w:rPr>
        <w:t xml:space="preserve">Město s 5 781 obyvateli zrekonstruovalo v roce 2010 centrální plynovou </w:t>
      </w:r>
      <w:r w:rsidRPr="00570C2F">
        <w:rPr>
          <w:b/>
          <w:iCs/>
          <w:lang w:val="cs-CZ"/>
        </w:rPr>
        <w:t>kotelnu na dřevní štěpku (1+2MW)</w:t>
      </w:r>
      <w:r w:rsidRPr="00570C2F">
        <w:rPr>
          <w:iCs/>
          <w:lang w:val="cs-CZ"/>
        </w:rPr>
        <w:t xml:space="preserve">. Zásobuje teplem 12 bytových domů a 10 objektů občanské vybavenosti včetně školy, zdravotního střediska nebo kulturního domu.  Projekt rekonstrukce získal mezinárodní ocenění regionální projekt roku 2010 ve Vídni. </w:t>
      </w:r>
    </w:p>
    <w:p w:rsidR="00FF5942" w:rsidRPr="00570C2F" w:rsidRDefault="00D85195" w:rsidP="00570C2F">
      <w:pPr>
        <w:spacing w:after="0" w:line="240" w:lineRule="auto"/>
        <w:jc w:val="both"/>
        <w:rPr>
          <w:iCs/>
          <w:lang w:val="cs-CZ"/>
        </w:rPr>
      </w:pPr>
      <w:r w:rsidRPr="00570C2F">
        <w:rPr>
          <w:iCs/>
          <w:lang w:val="cs-CZ"/>
        </w:rPr>
        <w:t xml:space="preserve">S ohledem na dosud málo využitý potenciál dřevní biomasy v regionu schválilo město v roce 2012 desetiletý </w:t>
      </w:r>
      <w:r w:rsidRPr="00570C2F">
        <w:rPr>
          <w:b/>
          <w:iCs/>
          <w:color w:val="000000" w:themeColor="text1"/>
          <w:lang w:val="cs-CZ"/>
        </w:rPr>
        <w:t>Akční plán pro biomasu</w:t>
      </w:r>
      <w:r w:rsidRPr="00570C2F">
        <w:rPr>
          <w:iCs/>
          <w:lang w:val="cs-CZ"/>
        </w:rPr>
        <w:t>, jehož cílem je získávat alespoň třetinu energie z místní biomasy.  Jeho součástí je například podpora instalace kotlů na biomasu v domácnostech, v soukromém sektoru i ve veřejných budovách nebo založení a provoz regionálního Biomasového obchodního centra sloužícího jako základ místního trhu s biomasou.</w:t>
      </w:r>
      <w:hyperlink r:id="rId16" w:history="1">
        <w:r w:rsidR="00032BC8" w:rsidRPr="00032BC8">
          <w:rPr>
            <w:rStyle w:val="Hypertextovodkaz"/>
            <w:iCs/>
            <w:lang w:val="cs-CZ"/>
          </w:rPr>
          <w:t>Brožura k rekonstrukci kotelny.</w:t>
        </w:r>
      </w:hyperlink>
    </w:p>
    <w:p w:rsidR="00FF5942" w:rsidRPr="00570C2F" w:rsidRDefault="00FF5942" w:rsidP="00570C2F">
      <w:pPr>
        <w:spacing w:after="0" w:line="240" w:lineRule="auto"/>
        <w:jc w:val="both"/>
        <w:rPr>
          <w:iCs/>
          <w:lang w:val="cs-CZ"/>
        </w:rPr>
      </w:pPr>
    </w:p>
    <w:p w:rsidR="0063589C" w:rsidRPr="00032BC8" w:rsidRDefault="0063589C" w:rsidP="00570C2F">
      <w:pPr>
        <w:spacing w:after="0" w:line="240" w:lineRule="auto"/>
        <w:jc w:val="both"/>
        <w:rPr>
          <w:b/>
          <w:iCs/>
          <w:color w:val="FF0000"/>
          <w:lang w:val="cs-CZ"/>
        </w:rPr>
      </w:pPr>
      <w:r w:rsidRPr="00570C2F">
        <w:rPr>
          <w:b/>
          <w:iCs/>
          <w:lang w:val="cs-CZ"/>
        </w:rPr>
        <w:t>10,</w:t>
      </w:r>
      <w:r w:rsidR="00015B3D" w:rsidRPr="00570C2F">
        <w:rPr>
          <w:b/>
          <w:iCs/>
          <w:lang w:val="cs-CZ"/>
        </w:rPr>
        <w:t>50</w:t>
      </w:r>
      <w:r w:rsidRPr="00570C2F">
        <w:rPr>
          <w:b/>
          <w:iCs/>
          <w:lang w:val="cs-CZ"/>
        </w:rPr>
        <w:t xml:space="preserve"> – 13,00 Hostětín – vytápění biomasou, pasivní dům Nadace Veronika, úsporné veřejné osvětlení, nadační fotovoltaika, solární kolektory na domy obyvatel, </w:t>
      </w:r>
      <w:r w:rsidRPr="00570C2F">
        <w:rPr>
          <w:iCs/>
          <w:lang w:val="cs-CZ"/>
        </w:rPr>
        <w:t xml:space="preserve">obecní moštárna, kořenová čistírna, sociální bydlení, komunitní centrum </w:t>
      </w:r>
      <w:r w:rsidRPr="00570C2F">
        <w:rPr>
          <w:b/>
          <w:iCs/>
          <w:lang w:val="cs-CZ"/>
        </w:rPr>
        <w:t xml:space="preserve">…  </w:t>
      </w:r>
      <w:hyperlink r:id="rId17" w:history="1">
        <w:r w:rsidRPr="00032BC8">
          <w:rPr>
            <w:rStyle w:val="Hypertextovodkaz"/>
            <w:iCs/>
            <w:lang w:val="cs-CZ"/>
          </w:rPr>
          <w:t>Stručně shrnutí</w:t>
        </w:r>
        <w:r w:rsidR="00032BC8" w:rsidRPr="00032BC8">
          <w:rPr>
            <w:rStyle w:val="Hypertextovodkaz"/>
            <w:iCs/>
            <w:lang w:val="cs-CZ"/>
          </w:rPr>
          <w:t xml:space="preserve">. </w:t>
        </w:r>
      </w:hyperlink>
    </w:p>
    <w:p w:rsidR="00267027" w:rsidRPr="00570C2F" w:rsidRDefault="00267027" w:rsidP="00570C2F">
      <w:pPr>
        <w:spacing w:after="0" w:line="240" w:lineRule="auto"/>
        <w:jc w:val="both"/>
        <w:rPr>
          <w:b/>
          <w:iCs/>
          <w:color w:val="000000" w:themeColor="text1"/>
          <w:lang w:val="cs-CZ"/>
        </w:rPr>
      </w:pPr>
    </w:p>
    <w:p w:rsidR="0061224C" w:rsidRPr="00570C2F" w:rsidRDefault="00015B3D" w:rsidP="00570C2F">
      <w:pPr>
        <w:spacing w:after="0" w:line="240" w:lineRule="auto"/>
        <w:jc w:val="both"/>
        <w:rPr>
          <w:i/>
          <w:iCs/>
          <w:color w:val="FF0000"/>
          <w:lang w:val="cs-CZ"/>
        </w:rPr>
      </w:pPr>
      <w:r w:rsidRPr="00570C2F">
        <w:rPr>
          <w:b/>
          <w:iCs/>
          <w:color w:val="000000" w:themeColor="text1"/>
          <w:lang w:val="cs-CZ"/>
        </w:rPr>
        <w:t>13,00-13</w:t>
      </w:r>
      <w:r w:rsidR="00E91B99" w:rsidRPr="00570C2F">
        <w:rPr>
          <w:b/>
          <w:iCs/>
          <w:color w:val="000000" w:themeColor="text1"/>
          <w:lang w:val="cs-CZ"/>
        </w:rPr>
        <w:t xml:space="preserve">,55oběd </w:t>
      </w:r>
      <w:r w:rsidR="00D87BE4" w:rsidRPr="00570C2F">
        <w:rPr>
          <w:b/>
          <w:iCs/>
          <w:color w:val="000000" w:themeColor="text1"/>
          <w:lang w:val="cs-CZ"/>
        </w:rPr>
        <w:t>v Hostětíně</w:t>
      </w:r>
    </w:p>
    <w:p w:rsidR="00E91B99" w:rsidRPr="00570C2F" w:rsidRDefault="00E91B99" w:rsidP="00570C2F">
      <w:pPr>
        <w:spacing w:after="0" w:line="240" w:lineRule="auto"/>
        <w:jc w:val="both"/>
        <w:rPr>
          <w:i/>
          <w:iCs/>
          <w:color w:val="FF0000"/>
          <w:lang w:val="cs-CZ"/>
        </w:rPr>
      </w:pPr>
    </w:p>
    <w:p w:rsidR="00E91B99" w:rsidRPr="00570C2F" w:rsidRDefault="00E91B99" w:rsidP="00570C2F">
      <w:pPr>
        <w:spacing w:after="0" w:line="240" w:lineRule="auto"/>
        <w:jc w:val="both"/>
        <w:rPr>
          <w:iCs/>
          <w:lang w:val="cs-CZ"/>
        </w:rPr>
      </w:pPr>
      <w:r w:rsidRPr="00570C2F">
        <w:rPr>
          <w:b/>
          <w:iCs/>
          <w:lang w:val="cs-CZ"/>
        </w:rPr>
        <w:t>14,00 – 14,45Pitín – mateřská školka zateplená balíky slámy do skoro pasivního standardu</w:t>
      </w:r>
    </w:p>
    <w:p w:rsidR="00E91B99" w:rsidRDefault="00E91B99" w:rsidP="00570C2F">
      <w:pPr>
        <w:spacing w:after="0" w:line="240" w:lineRule="auto"/>
        <w:rPr>
          <w:iCs/>
          <w:sz w:val="20"/>
          <w:szCs w:val="20"/>
          <w:lang w:val="cs-CZ"/>
        </w:rPr>
      </w:pPr>
      <w:r w:rsidRPr="00570C2F">
        <w:rPr>
          <w:iCs/>
          <w:lang w:val="cs-CZ"/>
        </w:rPr>
        <w:t xml:space="preserve">Podrobnosti: </w:t>
      </w:r>
      <w:hyperlink r:id="rId18" w:history="1">
        <w:r w:rsidRPr="00570C2F">
          <w:rPr>
            <w:rStyle w:val="Hypertextovodkaz"/>
            <w:iCs/>
            <w:sz w:val="20"/>
            <w:szCs w:val="20"/>
            <w:lang w:val="cs-CZ"/>
          </w:rPr>
          <w:t>https://www.veronica.cz/databaze-slamenych-domu?i=2125</w:t>
        </w:r>
      </w:hyperlink>
      <w:r w:rsidRPr="00570C2F">
        <w:rPr>
          <w:iCs/>
          <w:sz w:val="20"/>
          <w:szCs w:val="20"/>
          <w:lang w:val="cs-CZ"/>
        </w:rPr>
        <w:t xml:space="preserve"> a </w:t>
      </w:r>
      <w:hyperlink r:id="rId19" w:history="1">
        <w:r w:rsidRPr="00570C2F">
          <w:rPr>
            <w:rStyle w:val="Hypertextovodkaz"/>
            <w:iCs/>
            <w:sz w:val="20"/>
            <w:szCs w:val="20"/>
            <w:lang w:val="cs-CZ"/>
          </w:rPr>
          <w:t>https://www.casopisstavebnictvi.cz/clanky-obnova-materske-skoly-vpitine.html</w:t>
        </w:r>
      </w:hyperlink>
    </w:p>
    <w:p w:rsidR="00570C2F" w:rsidRDefault="00570C2F" w:rsidP="00570C2F">
      <w:pPr>
        <w:spacing w:after="0" w:line="240" w:lineRule="auto"/>
        <w:jc w:val="both"/>
        <w:rPr>
          <w:b/>
          <w:iCs/>
          <w:lang w:val="cs-CZ"/>
        </w:rPr>
      </w:pPr>
    </w:p>
    <w:p w:rsidR="00032BC8" w:rsidRDefault="00E91B99" w:rsidP="00570C2F">
      <w:pPr>
        <w:spacing w:after="0" w:line="240" w:lineRule="auto"/>
        <w:jc w:val="both"/>
        <w:rPr>
          <w:i/>
          <w:lang w:val="cs-CZ"/>
        </w:rPr>
      </w:pPr>
      <w:r w:rsidRPr="00F23914">
        <w:rPr>
          <w:b/>
          <w:i/>
          <w:lang w:val="cs-CZ"/>
        </w:rPr>
        <w:t>Příjezd</w:t>
      </w:r>
      <w:r w:rsidR="007470D9" w:rsidRPr="00F23914">
        <w:rPr>
          <w:b/>
          <w:i/>
          <w:lang w:val="cs-CZ"/>
        </w:rPr>
        <w:t>y</w:t>
      </w:r>
      <w:r w:rsidR="003C47CC" w:rsidRPr="00F23914">
        <w:rPr>
          <w:b/>
          <w:i/>
          <w:lang w:val="cs-CZ"/>
        </w:rPr>
        <w:t xml:space="preserve">: </w:t>
      </w:r>
      <w:r w:rsidR="007470D9" w:rsidRPr="00F23914">
        <w:rPr>
          <w:b/>
          <w:i/>
          <w:lang w:val="cs-CZ"/>
        </w:rPr>
        <w:t>Sezimovo Ústí</w:t>
      </w:r>
      <w:r w:rsidR="007470D9" w:rsidRPr="00F23914">
        <w:rPr>
          <w:i/>
          <w:lang w:val="cs-CZ"/>
        </w:rPr>
        <w:t xml:space="preserve"> (u Tesca) cca </w:t>
      </w:r>
      <w:r w:rsidRPr="00F23914">
        <w:rPr>
          <w:i/>
          <w:lang w:val="cs-CZ"/>
        </w:rPr>
        <w:t>18,30</w:t>
      </w:r>
    </w:p>
    <w:p w:rsidR="00032BC8" w:rsidRDefault="00E91B99" w:rsidP="00032BC8">
      <w:pPr>
        <w:spacing w:after="0" w:line="240" w:lineRule="auto"/>
        <w:ind w:firstLine="708"/>
        <w:jc w:val="both"/>
        <w:rPr>
          <w:i/>
          <w:lang w:val="cs-CZ"/>
        </w:rPr>
      </w:pPr>
      <w:r w:rsidRPr="00F23914">
        <w:rPr>
          <w:b/>
          <w:i/>
          <w:lang w:val="cs-CZ"/>
        </w:rPr>
        <w:t>České Budějovice</w:t>
      </w:r>
      <w:r w:rsidR="007470D9" w:rsidRPr="00F23914">
        <w:rPr>
          <w:i/>
          <w:lang w:val="cs-CZ"/>
        </w:rPr>
        <w:t xml:space="preserve">(čerpací stanice MOLL na Strakonické (u MacDonald)) cca </w:t>
      </w:r>
      <w:r w:rsidRPr="00F23914">
        <w:rPr>
          <w:i/>
          <w:lang w:val="cs-CZ"/>
        </w:rPr>
        <w:t>19,15</w:t>
      </w:r>
    </w:p>
    <w:p w:rsidR="00E91B99" w:rsidRPr="00F23914" w:rsidRDefault="00E91B99" w:rsidP="00032BC8">
      <w:pPr>
        <w:spacing w:after="0" w:line="240" w:lineRule="auto"/>
        <w:ind w:firstLine="708"/>
        <w:jc w:val="both"/>
        <w:rPr>
          <w:i/>
          <w:lang w:val="cs-CZ"/>
        </w:rPr>
      </w:pPr>
      <w:r w:rsidRPr="00F23914">
        <w:rPr>
          <w:b/>
          <w:i/>
          <w:lang w:val="cs-CZ"/>
        </w:rPr>
        <w:t>Kaplice</w:t>
      </w:r>
      <w:r w:rsidR="007470D9" w:rsidRPr="00F23914">
        <w:rPr>
          <w:i/>
          <w:lang w:val="cs-CZ"/>
        </w:rPr>
        <w:t>(</w:t>
      </w:r>
      <w:r w:rsidR="004612F6" w:rsidRPr="00F23914">
        <w:rPr>
          <w:i/>
          <w:lang w:val="cs-CZ"/>
        </w:rPr>
        <w:t>parkoviště Českobudějovická u řeky</w:t>
      </w:r>
      <w:r w:rsidR="007470D9" w:rsidRPr="00F23914">
        <w:rPr>
          <w:i/>
          <w:lang w:val="cs-CZ"/>
        </w:rPr>
        <w:t xml:space="preserve">) cca </w:t>
      </w:r>
      <w:r w:rsidRPr="00F23914">
        <w:rPr>
          <w:i/>
          <w:lang w:val="cs-CZ"/>
        </w:rPr>
        <w:t>19,45</w:t>
      </w:r>
    </w:p>
    <w:p w:rsidR="00570C2F" w:rsidRPr="003C47CC" w:rsidRDefault="00570C2F">
      <w:pPr>
        <w:spacing w:after="0" w:line="240" w:lineRule="auto"/>
        <w:jc w:val="both"/>
        <w:rPr>
          <w:i/>
          <w:sz w:val="20"/>
          <w:szCs w:val="20"/>
          <w:lang w:val="cs-CZ"/>
        </w:rPr>
      </w:pPr>
    </w:p>
    <w:p w:rsidR="00CB54B3" w:rsidRPr="00F23914" w:rsidRDefault="00CB54B3" w:rsidP="00CB54B3">
      <w:pPr>
        <w:spacing w:after="40" w:line="240" w:lineRule="auto"/>
        <w:rPr>
          <w:sz w:val="24"/>
          <w:szCs w:val="24"/>
          <w:lang w:val="cs-CZ"/>
        </w:rPr>
      </w:pPr>
      <w:r w:rsidRPr="00F23914">
        <w:rPr>
          <w:sz w:val="24"/>
          <w:szCs w:val="24"/>
          <w:lang w:val="cs-CZ"/>
        </w:rPr>
        <w:t>Dílčí změny programu vyhrazeny</w:t>
      </w:r>
      <w:r w:rsidR="00F23914" w:rsidRPr="00F23914">
        <w:rPr>
          <w:sz w:val="24"/>
          <w:szCs w:val="24"/>
          <w:lang w:val="cs-CZ"/>
        </w:rPr>
        <w:t>.</w:t>
      </w:r>
    </w:p>
    <w:p w:rsidR="00CB54B3" w:rsidRDefault="00CB54B3" w:rsidP="00CB54B3">
      <w:pPr>
        <w:spacing w:after="0" w:line="240" w:lineRule="auto"/>
        <w:rPr>
          <w:sz w:val="20"/>
          <w:szCs w:val="20"/>
          <w:lang w:val="cs-CZ"/>
        </w:rPr>
      </w:pPr>
    </w:p>
    <w:p w:rsidR="00032BC8" w:rsidRPr="00570C2F" w:rsidRDefault="00032BC8" w:rsidP="00CB54B3">
      <w:pPr>
        <w:spacing w:after="0" w:line="240" w:lineRule="auto"/>
        <w:rPr>
          <w:sz w:val="20"/>
          <w:szCs w:val="20"/>
          <w:lang w:val="cs-CZ"/>
        </w:rPr>
      </w:pPr>
    </w:p>
    <w:p w:rsidR="00CB54B3" w:rsidRDefault="00032BC8" w:rsidP="00CB54B3">
      <w:pPr>
        <w:spacing w:after="0" w:line="240" w:lineRule="auto"/>
        <w:rPr>
          <w:b/>
          <w:iCs/>
          <w:lang w:val="cs-CZ"/>
        </w:rPr>
      </w:pPr>
      <w:r w:rsidRPr="00032BC8">
        <w:rPr>
          <w:b/>
          <w:iCs/>
          <w:u w:val="single"/>
          <w:lang w:val="cs-CZ"/>
        </w:rPr>
        <w:t>Upozornění:</w:t>
      </w:r>
      <w:r w:rsidR="00CB54B3" w:rsidRPr="00032BC8">
        <w:rPr>
          <w:b/>
          <w:iCs/>
          <w:lang w:val="cs-CZ"/>
        </w:rPr>
        <w:t>Ú</w:t>
      </w:r>
      <w:r>
        <w:rPr>
          <w:b/>
          <w:iCs/>
          <w:lang w:val="cs-CZ"/>
        </w:rPr>
        <w:t>častnice i ú</w:t>
      </w:r>
      <w:r w:rsidR="00CB54B3" w:rsidRPr="00032BC8">
        <w:rPr>
          <w:b/>
          <w:iCs/>
          <w:lang w:val="cs-CZ"/>
        </w:rPr>
        <w:t xml:space="preserve">častníci si zajistí platný doklad </w:t>
      </w:r>
      <w:r w:rsidR="00F23914" w:rsidRPr="00032BC8">
        <w:rPr>
          <w:b/>
          <w:iCs/>
          <w:lang w:val="cs-CZ"/>
        </w:rPr>
        <w:t xml:space="preserve">o </w:t>
      </w:r>
      <w:r w:rsidR="00CB54B3" w:rsidRPr="00032BC8">
        <w:rPr>
          <w:b/>
          <w:iCs/>
          <w:lang w:val="cs-CZ"/>
        </w:rPr>
        <w:t xml:space="preserve">testu, očkování, prodělání nemoci </w:t>
      </w:r>
      <w:r w:rsidR="00F23914" w:rsidRPr="00032BC8">
        <w:rPr>
          <w:b/>
          <w:iCs/>
          <w:lang w:val="cs-CZ"/>
        </w:rPr>
        <w:t xml:space="preserve">COVID19 </w:t>
      </w:r>
      <w:r>
        <w:rPr>
          <w:b/>
          <w:iCs/>
          <w:lang w:val="cs-CZ"/>
        </w:rPr>
        <w:t xml:space="preserve">i respirátor </w:t>
      </w:r>
      <w:r w:rsidR="00CB54B3" w:rsidRPr="00032BC8">
        <w:rPr>
          <w:b/>
          <w:iCs/>
          <w:lang w:val="cs-CZ"/>
        </w:rPr>
        <w:t xml:space="preserve">v souladu s aktuálně platnými </w:t>
      </w:r>
      <w:r w:rsidR="00F23914" w:rsidRPr="00032BC8">
        <w:rPr>
          <w:b/>
          <w:iCs/>
          <w:lang w:val="cs-CZ"/>
        </w:rPr>
        <w:t xml:space="preserve">vládními </w:t>
      </w:r>
      <w:r w:rsidR="00CB54B3" w:rsidRPr="00032BC8">
        <w:rPr>
          <w:b/>
          <w:iCs/>
          <w:lang w:val="cs-CZ"/>
        </w:rPr>
        <w:t>opatřeními pro účely společného ubytování, stravování, jednání aj.</w:t>
      </w:r>
    </w:p>
    <w:p w:rsidR="00032BC8" w:rsidRDefault="00032BC8" w:rsidP="00CB54B3">
      <w:pPr>
        <w:spacing w:after="0" w:line="240" w:lineRule="auto"/>
        <w:rPr>
          <w:b/>
          <w:iCs/>
          <w:lang w:val="cs-CZ"/>
        </w:rPr>
      </w:pPr>
    </w:p>
    <w:p w:rsidR="00032BC8" w:rsidRPr="00032BC8" w:rsidRDefault="00032BC8" w:rsidP="00CB54B3">
      <w:pPr>
        <w:spacing w:after="0" w:line="240" w:lineRule="auto"/>
        <w:rPr>
          <w:b/>
          <w:iCs/>
          <w:lang w:val="cs-CZ"/>
        </w:rPr>
      </w:pPr>
      <w:r w:rsidRPr="00032BC8">
        <w:rPr>
          <w:b/>
          <w:iCs/>
          <w:lang w:val="cs-CZ"/>
        </w:rPr>
        <w:t>Více informací</w:t>
      </w:r>
      <w:r>
        <w:rPr>
          <w:b/>
          <w:iCs/>
          <w:lang w:val="cs-CZ"/>
        </w:rPr>
        <w:t>:</w:t>
      </w:r>
      <w:r w:rsidRPr="00032BC8">
        <w:rPr>
          <w:iCs/>
          <w:lang w:val="cs-CZ"/>
        </w:rPr>
        <w:t>manazer@mas.sdruzeniruze.cz, 724 643 050</w:t>
      </w:r>
    </w:p>
    <w:p w:rsidR="00CB54B3" w:rsidRPr="003C47CC" w:rsidRDefault="00CB54B3" w:rsidP="00032BC8">
      <w:pPr>
        <w:spacing w:after="0" w:line="240" w:lineRule="auto"/>
        <w:rPr>
          <w:i/>
          <w:sz w:val="20"/>
          <w:szCs w:val="20"/>
          <w:lang w:val="cs-CZ"/>
        </w:rPr>
      </w:pPr>
    </w:p>
    <w:sectPr w:rsidR="00CB54B3" w:rsidRPr="003C47CC" w:rsidSect="006C21F9">
      <w:headerReference w:type="default" r:id="rId2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D8" w:rsidRDefault="00453CD8" w:rsidP="00B24965">
      <w:pPr>
        <w:spacing w:after="0" w:line="240" w:lineRule="auto"/>
      </w:pPr>
      <w:r>
        <w:separator/>
      </w:r>
    </w:p>
  </w:endnote>
  <w:endnote w:type="continuationSeparator" w:id="1">
    <w:p w:rsidR="00453CD8" w:rsidRDefault="00453CD8" w:rsidP="00B2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D8" w:rsidRDefault="00453CD8" w:rsidP="00B24965">
      <w:pPr>
        <w:spacing w:after="0" w:line="240" w:lineRule="auto"/>
      </w:pPr>
      <w:bookmarkStart w:id="0" w:name="_Hlk86143278"/>
      <w:bookmarkEnd w:id="0"/>
      <w:r>
        <w:separator/>
      </w:r>
    </w:p>
  </w:footnote>
  <w:footnote w:type="continuationSeparator" w:id="1">
    <w:p w:rsidR="00453CD8" w:rsidRDefault="00453CD8" w:rsidP="00B2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E1" w:rsidRDefault="008A178C" w:rsidP="00B346FD">
    <w:pPr>
      <w:pStyle w:val="Zhlav"/>
      <w:tabs>
        <w:tab w:val="clear" w:pos="4536"/>
        <w:tab w:val="clear" w:pos="9072"/>
        <w:tab w:val="left" w:pos="2580"/>
      </w:tabs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-69215</wp:posOffset>
          </wp:positionV>
          <wp:extent cx="570865" cy="570865"/>
          <wp:effectExtent l="0" t="0" r="635" b="63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ragraph">
            <wp:posOffset>-23495</wp:posOffset>
          </wp:positionV>
          <wp:extent cx="1486535" cy="699135"/>
          <wp:effectExtent l="0" t="0" r="0" b="5715"/>
          <wp:wrapTight wrapText="bothSides">
            <wp:wrapPolygon edited="0">
              <wp:start x="0" y="0"/>
              <wp:lineTo x="0" y="21188"/>
              <wp:lineTo x="21314" y="21188"/>
              <wp:lineTo x="21314" y="0"/>
              <wp:lineTo x="0" y="0"/>
            </wp:wrapPolygon>
          </wp:wrapTight>
          <wp:docPr id="1" name="obrázek 1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3602990</wp:posOffset>
          </wp:positionH>
          <wp:positionV relativeFrom="paragraph">
            <wp:posOffset>83185</wp:posOffset>
          </wp:positionV>
          <wp:extent cx="770400" cy="331200"/>
          <wp:effectExtent l="0" t="0" r="0" b="0"/>
          <wp:wrapSquare wrapText="bothSides"/>
          <wp:docPr id="7" name="Obrázek 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klipar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70400" cy="33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1134000" cy="504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890270</wp:posOffset>
          </wp:positionH>
          <wp:positionV relativeFrom="paragraph">
            <wp:posOffset>85090</wp:posOffset>
          </wp:positionV>
          <wp:extent cx="1165860" cy="448310"/>
          <wp:effectExtent l="0" t="0" r="0" b="8890"/>
          <wp:wrapSquare wrapText="bothSides"/>
          <wp:docPr id="2" name="Obrázek 2" descr="Krajské sdružení NS MAS ČR Jihoče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ské sdružení NS MAS ČR Jihoče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5370830</wp:posOffset>
          </wp:positionH>
          <wp:positionV relativeFrom="paragraph">
            <wp:posOffset>-31115</wp:posOffset>
          </wp:positionV>
          <wp:extent cx="872490" cy="699135"/>
          <wp:effectExtent l="0" t="0" r="3810" b="5715"/>
          <wp:wrapTight wrapText="bothSides">
            <wp:wrapPolygon edited="0">
              <wp:start x="0" y="0"/>
              <wp:lineTo x="0" y="21188"/>
              <wp:lineTo x="21223" y="21188"/>
              <wp:lineTo x="21223" y="0"/>
              <wp:lineTo x="0" y="0"/>
            </wp:wrapPolygon>
          </wp:wrapTight>
          <wp:docPr id="4" name="obrázek 4" descr="eu velk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velké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3E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03A"/>
    <w:multiLevelType w:val="hybridMultilevel"/>
    <w:tmpl w:val="38DCDF7A"/>
    <w:lvl w:ilvl="0" w:tplc="AB2A0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331D"/>
    <w:multiLevelType w:val="hybridMultilevel"/>
    <w:tmpl w:val="3DAC84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92955"/>
    <w:multiLevelType w:val="hybridMultilevel"/>
    <w:tmpl w:val="3EAA8D44"/>
    <w:lvl w:ilvl="0" w:tplc="F9E0921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D0B7C"/>
    <w:multiLevelType w:val="hybridMultilevel"/>
    <w:tmpl w:val="8BD4C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6E08"/>
    <w:multiLevelType w:val="multilevel"/>
    <w:tmpl w:val="E9B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879DA"/>
    <w:multiLevelType w:val="multilevel"/>
    <w:tmpl w:val="CC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920F9"/>
    <w:rsid w:val="00015B3D"/>
    <w:rsid w:val="00032BC8"/>
    <w:rsid w:val="000714E0"/>
    <w:rsid w:val="000920F9"/>
    <w:rsid w:val="001004D2"/>
    <w:rsid w:val="00117BC0"/>
    <w:rsid w:val="00172F5E"/>
    <w:rsid w:val="00182B95"/>
    <w:rsid w:val="001B023A"/>
    <w:rsid w:val="001D6B96"/>
    <w:rsid w:val="002005D4"/>
    <w:rsid w:val="00256B24"/>
    <w:rsid w:val="00267027"/>
    <w:rsid w:val="00290258"/>
    <w:rsid w:val="00291CFB"/>
    <w:rsid w:val="002B0994"/>
    <w:rsid w:val="002C49F5"/>
    <w:rsid w:val="002E326C"/>
    <w:rsid w:val="002F44D3"/>
    <w:rsid w:val="00325C92"/>
    <w:rsid w:val="0036109A"/>
    <w:rsid w:val="003676E1"/>
    <w:rsid w:val="003B18B0"/>
    <w:rsid w:val="003C47CC"/>
    <w:rsid w:val="003E277C"/>
    <w:rsid w:val="00421BEB"/>
    <w:rsid w:val="00422534"/>
    <w:rsid w:val="00453CD8"/>
    <w:rsid w:val="004612F6"/>
    <w:rsid w:val="00465B64"/>
    <w:rsid w:val="00466677"/>
    <w:rsid w:val="00490873"/>
    <w:rsid w:val="00496526"/>
    <w:rsid w:val="004A1CC6"/>
    <w:rsid w:val="004A4CA7"/>
    <w:rsid w:val="004D1506"/>
    <w:rsid w:val="004E2300"/>
    <w:rsid w:val="00541C2B"/>
    <w:rsid w:val="00547F8C"/>
    <w:rsid w:val="00553DE1"/>
    <w:rsid w:val="00570C2F"/>
    <w:rsid w:val="0057676F"/>
    <w:rsid w:val="005A0B97"/>
    <w:rsid w:val="005E3653"/>
    <w:rsid w:val="0061224C"/>
    <w:rsid w:val="00632259"/>
    <w:rsid w:val="00635155"/>
    <w:rsid w:val="0063589C"/>
    <w:rsid w:val="006425FC"/>
    <w:rsid w:val="0067185E"/>
    <w:rsid w:val="006C21F9"/>
    <w:rsid w:val="006F4CB0"/>
    <w:rsid w:val="007076C5"/>
    <w:rsid w:val="00741000"/>
    <w:rsid w:val="00743A02"/>
    <w:rsid w:val="007470D9"/>
    <w:rsid w:val="00755B2C"/>
    <w:rsid w:val="00772495"/>
    <w:rsid w:val="007753AD"/>
    <w:rsid w:val="007763E1"/>
    <w:rsid w:val="00777BE9"/>
    <w:rsid w:val="00790D53"/>
    <w:rsid w:val="007A717D"/>
    <w:rsid w:val="007D449E"/>
    <w:rsid w:val="0084132E"/>
    <w:rsid w:val="00844021"/>
    <w:rsid w:val="008675D0"/>
    <w:rsid w:val="00881525"/>
    <w:rsid w:val="008971D9"/>
    <w:rsid w:val="00897A23"/>
    <w:rsid w:val="008A178C"/>
    <w:rsid w:val="008B3370"/>
    <w:rsid w:val="008B5848"/>
    <w:rsid w:val="008D035C"/>
    <w:rsid w:val="009621CE"/>
    <w:rsid w:val="00965D3C"/>
    <w:rsid w:val="009931D4"/>
    <w:rsid w:val="009A6FF0"/>
    <w:rsid w:val="009A7822"/>
    <w:rsid w:val="009C074A"/>
    <w:rsid w:val="009D621F"/>
    <w:rsid w:val="00A07A0C"/>
    <w:rsid w:val="00A411F3"/>
    <w:rsid w:val="00A759AB"/>
    <w:rsid w:val="00A87C04"/>
    <w:rsid w:val="00AD09C6"/>
    <w:rsid w:val="00AE194C"/>
    <w:rsid w:val="00AF75B6"/>
    <w:rsid w:val="00B05866"/>
    <w:rsid w:val="00B24965"/>
    <w:rsid w:val="00B346FD"/>
    <w:rsid w:val="00B47863"/>
    <w:rsid w:val="00B546C7"/>
    <w:rsid w:val="00B666B1"/>
    <w:rsid w:val="00BC2E63"/>
    <w:rsid w:val="00BF189C"/>
    <w:rsid w:val="00C0613F"/>
    <w:rsid w:val="00C6201B"/>
    <w:rsid w:val="00C74111"/>
    <w:rsid w:val="00C7799A"/>
    <w:rsid w:val="00CB54B3"/>
    <w:rsid w:val="00CD68DB"/>
    <w:rsid w:val="00D26B50"/>
    <w:rsid w:val="00D37EE5"/>
    <w:rsid w:val="00D471B5"/>
    <w:rsid w:val="00D85195"/>
    <w:rsid w:val="00D87BE4"/>
    <w:rsid w:val="00DA5F44"/>
    <w:rsid w:val="00DC4338"/>
    <w:rsid w:val="00DE7067"/>
    <w:rsid w:val="00DF39D8"/>
    <w:rsid w:val="00E07E81"/>
    <w:rsid w:val="00E71F19"/>
    <w:rsid w:val="00E91B99"/>
    <w:rsid w:val="00E97224"/>
    <w:rsid w:val="00EA6000"/>
    <w:rsid w:val="00EB0706"/>
    <w:rsid w:val="00ED6823"/>
    <w:rsid w:val="00EE11A8"/>
    <w:rsid w:val="00EE5D99"/>
    <w:rsid w:val="00EF490F"/>
    <w:rsid w:val="00F12EE1"/>
    <w:rsid w:val="00F23914"/>
    <w:rsid w:val="00F46762"/>
    <w:rsid w:val="00F51D31"/>
    <w:rsid w:val="00F537DA"/>
    <w:rsid w:val="00F5551F"/>
    <w:rsid w:val="00F755B5"/>
    <w:rsid w:val="00F81166"/>
    <w:rsid w:val="00F91BBA"/>
    <w:rsid w:val="00FD1BCB"/>
    <w:rsid w:val="00FF2E9E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EE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0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BC2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0F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BC2E63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styleId="Siln">
    <w:name w:val="Strong"/>
    <w:basedOn w:val="Standardnpsmoodstavce"/>
    <w:uiPriority w:val="22"/>
    <w:qFormat/>
    <w:rsid w:val="00BC2E6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2E63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09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224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2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965"/>
  </w:style>
  <w:style w:type="paragraph" w:styleId="Zpat">
    <w:name w:val="footer"/>
    <w:basedOn w:val="Normln"/>
    <w:link w:val="ZpatChar"/>
    <w:uiPriority w:val="99"/>
    <w:unhideWhenUsed/>
    <w:rsid w:val="00B2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965"/>
  </w:style>
  <w:style w:type="character" w:styleId="CittHTML">
    <w:name w:val="HTML Cite"/>
    <w:basedOn w:val="Standardnpsmoodstavce"/>
    <w:uiPriority w:val="99"/>
    <w:semiHidden/>
    <w:unhideWhenUsed/>
    <w:rsid w:val="0088152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0873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675D0"/>
  </w:style>
  <w:style w:type="paragraph" w:styleId="FormtovanvHTML">
    <w:name w:val="HTML Preformatted"/>
    <w:basedOn w:val="Normln"/>
    <w:link w:val="FormtovanvHTMLChar"/>
    <w:uiPriority w:val="99"/>
    <w:unhideWhenUsed/>
    <w:rsid w:val="009C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074A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ontact-mobile">
    <w:name w:val="contact-mobile"/>
    <w:basedOn w:val="Standardnpsmoodstavce"/>
    <w:rsid w:val="008B3370"/>
  </w:style>
  <w:style w:type="character" w:customStyle="1" w:styleId="contact-emailto">
    <w:name w:val="contact-emailto"/>
    <w:basedOn w:val="Standardnpsmoodstavce"/>
    <w:rsid w:val="008B3370"/>
  </w:style>
  <w:style w:type="character" w:customStyle="1" w:styleId="lrzxr">
    <w:name w:val="lrzxr"/>
    <w:basedOn w:val="Standardnpsmoodstavce"/>
    <w:rsid w:val="00015B3D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965D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D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n8xF4FeAzoK9cDf9" TargetMode="External"/><Relationship Id="rId13" Type="http://schemas.openxmlformats.org/officeDocument/2006/relationships/hyperlink" Target="https://slideplayer.cz/slide/2287057/" TargetMode="External"/><Relationship Id="rId18" Type="http://schemas.openxmlformats.org/officeDocument/2006/relationships/hyperlink" Target="https://www.veronica.cz/databaze-slamenych-domu?i=212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&amp;ved=2ahUKEwjBqcqW-8HzAhUI_qQKHc3XABQQFnoECAUQAQ&amp;url=http%3A%2F%2Fwww.mas-moravsky-kras.cz%2Fftp%2FENERGYREGION%2Fkatalog%2520BP%2FB1%2520-%2520Vytopna%2520Rostin.pdf&amp;usg=AOvVaw0AUDBVMwebYNcqNfjGxdK-" TargetMode="External"/><Relationship Id="rId17" Type="http://schemas.openxmlformats.org/officeDocument/2006/relationships/hyperlink" Target="https://www.eazk.cz/article/udrzitelna-a-smart-obec-hostet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mbb.cz/wp-content/uploads/2018/01/Brozura-kotelna-Brumov-final-standard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y.cz/zakladni?vlastni-body&amp;x=14.6927837&amp;y=49.3957534&amp;z=16&amp;ut=Nov%C3%BD%20bod&amp;uc=9h7V7xU036&amp;ud=49%C2%B023%2746.070%22N%2C%2014%C2%B041%277.890%2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telskanzen.cz/hotel/o-nas" TargetMode="External"/><Relationship Id="rId10" Type="http://schemas.openxmlformats.org/officeDocument/2006/relationships/hyperlink" Target="https://mapy.cz/zakladni?vlastni-body&amp;x=14.4700898&amp;y=48.9922978&amp;z=17&amp;ut=Nov%C3%BD%20bod&amp;uc=9h4EtxSkc8&amp;ud=48%C2%B059%2732.287%22N%2C%2014%C2%B028%2710.500%22E" TargetMode="External"/><Relationship Id="rId19" Type="http://schemas.openxmlformats.org/officeDocument/2006/relationships/hyperlink" Target="https://www.casopisstavebnictvi.cz/clanky-obnova-materske-skoly-vpit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y.cz/zakladni?vlastni-body&amp;x=14.4942304&amp;y=48.7403623&amp;z=16&amp;ut=Nov%C3%BD%20bod&amp;ut=Nov%C3%BD%20bod&amp;uc=9h4EtxSkc8jAIxR6q7&amp;ud=48%C2%B059%2732.287%22N%2C%2014%C2%B028%2710.500%22E&amp;ud=14%C2%B029%2729.960%22E%2048%C2%B044%2725.304%22N" TargetMode="External"/><Relationship Id="rId14" Type="http://schemas.openxmlformats.org/officeDocument/2006/relationships/hyperlink" Target="https://www.eazk.cz/article/prvni-verejna-budova-v-pasivnim-standardu-ve-zlinskem-kraj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E90B-8FD9-44A7-B3EB-02370EFE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Preining</dc:creator>
  <cp:lastModifiedBy>Uživatel systému Windows</cp:lastModifiedBy>
  <cp:revision>2</cp:revision>
  <dcterms:created xsi:type="dcterms:W3CDTF">2021-11-15T09:59:00Z</dcterms:created>
  <dcterms:modified xsi:type="dcterms:W3CDTF">2021-11-15T09:59:00Z</dcterms:modified>
</cp:coreProperties>
</file>